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E6" w:rsidRPr="00724201" w:rsidRDefault="003B58E6" w:rsidP="00724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3B58E6" w:rsidRPr="00724201" w:rsidRDefault="003B58E6" w:rsidP="00724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заседания комиссии по организации и проведению торгов по продаже   объекта муниципального нежилого фонда</w:t>
      </w:r>
    </w:p>
    <w:p w:rsidR="003B58E6" w:rsidRPr="00724201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г. Дюртюли </w:t>
      </w:r>
    </w:p>
    <w:p w:rsidR="003B58E6" w:rsidRPr="00724201" w:rsidRDefault="003B58E6" w:rsidP="0072420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Pr="003A0DC7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Pr="003A0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  2026 г.</w:t>
      </w:r>
    </w:p>
    <w:p w:rsidR="003B58E6" w:rsidRPr="00724201" w:rsidRDefault="003B58E6" w:rsidP="007242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</w:rPr>
        <w:t>Заседание открыто: в 11ч.00 м.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Место заседания: </w:t>
      </w:r>
      <w:r w:rsidRPr="00724201">
        <w:rPr>
          <w:rFonts w:ascii="Times New Roman" w:hAnsi="Times New Roman" w:cs="Times New Roman"/>
          <w:sz w:val="24"/>
          <w:szCs w:val="24"/>
        </w:rPr>
        <w:t>г. Дюртюли, ул. Социалистиическая, д. 30, актовый зал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Присутствовали:</w:t>
      </w:r>
    </w:p>
    <w:tbl>
      <w:tblPr>
        <w:tblW w:w="0" w:type="auto"/>
        <w:tblInd w:w="-106" w:type="dxa"/>
        <w:tblLook w:val="00A0"/>
      </w:tblPr>
      <w:tblGrid>
        <w:gridCol w:w="3369"/>
        <w:gridCol w:w="6202"/>
      </w:tblGrid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комиссии-</w:t>
            </w: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Гареев И.Р.</w:t>
            </w: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городского поселения город Дюртюли  муниципального района Дюртюлинский район Республики Башкортостан;</w:t>
            </w: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Садриев М. М.</w:t>
            </w: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поселения город Дюртюли муниципального района Дюртюлинский район Республики Башкортостан;</w:t>
            </w: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Нурисламова Л. В. </w:t>
            </w: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управлению имуществом администрации муниципального района Дюртюлинский район Республики Башкортостан (по согласованию);</w:t>
            </w: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c>
          <w:tcPr>
            <w:tcW w:w="3369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Ямилева Л. Р.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городского поселения город Дюртюли муниципального района Дюртюлинский район Республики Башкортостан;</w:t>
            </w:r>
          </w:p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8E6" w:rsidRPr="004A2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Отсутствовали:</w:t>
            </w: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Давлетшина Р. Т.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юридическим вопросам  администрации городского  поселения город Дюртюли муниципального района Дюртюлинский район Республики Башкортостан.</w:t>
            </w:r>
          </w:p>
        </w:tc>
      </w:tr>
    </w:tbl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  <w:u w:val="single"/>
        </w:rPr>
        <w:t>Кворум имеется.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заседания: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1. Рассмотрение условий приватизации муниципального имущества городского поселения город Дюртюли муниципального района Дюртюлинский район Республики Башкортостан.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24201">
        <w:rPr>
          <w:rFonts w:ascii="Times New Roman" w:hAnsi="Times New Roman" w:cs="Times New Roman"/>
          <w:sz w:val="24"/>
          <w:szCs w:val="24"/>
        </w:rPr>
        <w:t>2. Определение способа приватизации муниципального имущества, нормативной и рыночной стоимости продажи.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3. Определение времени, места и срока проведения торгов.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4. Определение и утверждение суммы,  срока и условия внесения задатка.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5. Утверждение текста информационного сообщения.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  <w:u w:val="single"/>
        </w:rPr>
        <w:t>Ход заседания: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Заседание комиссии ведет председатель комиссии Гареев И.Р.</w:t>
      </w:r>
    </w:p>
    <w:p w:rsidR="003B58E6" w:rsidRPr="003A0DC7" w:rsidRDefault="003B58E6" w:rsidP="003A0D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1. В соответствии с решениями Совета городского поселения город Дюртюли  муниципального района Дюртюлинский  район  № 11/98 от  22.09.2025 года «Об утверждении прогнозного плана (программы) приватизации  муниципального имущества городского поселения город Дюртюли муниципального района Дюртюлинский район Республики Башкортостан на плановый период 01.10.2025 по 01.10.2026 годы»</w:t>
      </w:r>
      <w:r>
        <w:rPr>
          <w:rFonts w:ascii="Times New Roman" w:hAnsi="Times New Roman" w:cs="Times New Roman"/>
          <w:sz w:val="24"/>
          <w:szCs w:val="24"/>
        </w:rPr>
        <w:t>, № 18/159 от 24.06.2026  «О даче согласия администрации городского поселения город Дюртюли муниципального района Дюртюлинский район Республики Башкортостан на проведение торгов посредством публичного предложения муниципального нежилого фонда»</w:t>
      </w:r>
      <w:r w:rsidRPr="00724201">
        <w:rPr>
          <w:rFonts w:ascii="Times New Roman" w:hAnsi="Times New Roman" w:cs="Times New Roman"/>
          <w:sz w:val="24"/>
          <w:szCs w:val="24"/>
        </w:rPr>
        <w:t xml:space="preserve"> и в связи с тем, что аукцион по продаже нижеуказанного муниципального имущества  </w:t>
      </w:r>
      <w:r w:rsidRPr="00724201">
        <w:rPr>
          <w:rFonts w:ascii="Times New Roman" w:hAnsi="Times New Roman" w:cs="Times New Roman"/>
          <w:sz w:val="24"/>
          <w:szCs w:val="24"/>
          <w:lang w:eastAsia="en-US"/>
        </w:rPr>
        <w:t>признан не состоявшимся (п</w:t>
      </w:r>
      <w:r w:rsidRPr="00724201">
        <w:rPr>
          <w:rFonts w:ascii="Times New Roman" w:hAnsi="Times New Roman" w:cs="Times New Roman"/>
          <w:sz w:val="24"/>
          <w:szCs w:val="24"/>
        </w:rPr>
        <w:t>ротокол подведения итогов процедуры 22000056150000000028 от 20.05.2026г.</w:t>
      </w:r>
      <w:r w:rsidRPr="00724201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Pr="00724201">
        <w:rPr>
          <w:rFonts w:ascii="Times New Roman" w:hAnsi="Times New Roman" w:cs="Times New Roman"/>
          <w:sz w:val="24"/>
          <w:szCs w:val="24"/>
        </w:rPr>
        <w:t xml:space="preserve">в целях исполнения прогнозного плана приватизации муниципального имущества в полном объеме  </w:t>
      </w:r>
      <w:r w:rsidRPr="003A0DC7">
        <w:rPr>
          <w:rFonts w:ascii="Times New Roman" w:hAnsi="Times New Roman" w:cs="Times New Roman"/>
          <w:sz w:val="24"/>
          <w:szCs w:val="24"/>
        </w:rPr>
        <w:t>предложено выставить муниципальное имущество на продажу в виде торгов посредством публичного предложения открытого по составу участников.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Лот № 1 - помещение  (кв. № 1) на 1 этаже с кадастровым номером 02:70:011304:676, площадью 27,2 кв.м.; помещение  (кв. № 2) на 2 этаже с кадастровым номером  02:70:011304:507, площадью 29 кв.м.; помещение  (кв. № 3) на 1 этаже с кадастровым номером  02:70:011304:675, площадью 27 кв.м.; помещение  (кв. № 4) на 2 этаже с кадастровым номером  02:70:011304:674, площадью 26,9 кв.м. расположенное по адресу: Российская Федерация, Республика Башкортостан, р-н Дюртюлинский, г. Дюртюли, ул. Советская, д. 12 с земельным участком с кадастровым номером 02:70:011304:55, площадью 610 кв.м. расположенным по адресу: Российская Федерация, Республика Башкортостан, Дюртюлинский муниципальный район, городское поселение город Дюртюли, город Дюртюли, улица Советская, земельный участок 12.</w:t>
      </w:r>
    </w:p>
    <w:p w:rsidR="003B58E6" w:rsidRPr="00724201" w:rsidRDefault="003B58E6" w:rsidP="0072420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Нормативная и начальная цену подлежащего приватизации муниципального имущества: </w:t>
      </w:r>
    </w:p>
    <w:p w:rsidR="003B58E6" w:rsidRPr="00724201" w:rsidRDefault="003B58E6" w:rsidP="00724201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Лот № 1 - начальную (рыночную) цену подлежащего приватизации муниципального имущества, определенную согласно Отчету об оценке № 23-26 от 02.04.2026 г. выполненную ИП Кабировым А.Р.  - членом Некоммерческого партнерства саморегулируемой организации «Свободный Оценочный Департамент»  составляет    1 200 000,00 (один миллион двести тысяч) рублей, в том числе:</w:t>
      </w:r>
    </w:p>
    <w:p w:rsidR="003B58E6" w:rsidRPr="00724201" w:rsidRDefault="003B58E6" w:rsidP="00724201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-  рыночная стоимость жилых квартир – </w:t>
      </w:r>
      <w:r w:rsidRPr="00724201">
        <w:rPr>
          <w:rFonts w:ascii="Times New Roman" w:hAnsi="Times New Roman" w:cs="Times New Roman"/>
          <w:sz w:val="24"/>
          <w:szCs w:val="24"/>
          <w:lang w:eastAsia="en-US"/>
        </w:rPr>
        <w:t>470 000,00 рублей   (четыреста семьдесят тысяч), в т.ч. НДС (22%) – 84754,10 руб. (восемьдесят четыре тысячи семьсот пятьдесят четыре) рубля 10 копеек;</w:t>
      </w:r>
    </w:p>
    <w:p w:rsidR="003B58E6" w:rsidRPr="00724201" w:rsidRDefault="003B58E6" w:rsidP="007242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- рыночная стоимость земельного участка – 730 000,00 (семьсот тридцать тысяч) рублей.</w:t>
      </w:r>
    </w:p>
    <w:p w:rsidR="003B58E6" w:rsidRPr="00724201" w:rsidRDefault="003B58E6" w:rsidP="00724201">
      <w:pPr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2126"/>
        <w:gridCol w:w="2268"/>
        <w:gridCol w:w="2126"/>
        <w:gridCol w:w="1418"/>
      </w:tblGrid>
      <w:tr w:rsidR="003B58E6" w:rsidRPr="004A2663">
        <w:tc>
          <w:tcPr>
            <w:tcW w:w="15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Начальная  цена, руб.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(с НДС),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</w:p>
        </w:tc>
        <w:tc>
          <w:tcPr>
            <w:tcW w:w="21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(цена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отсече</w:t>
            </w:r>
            <w:r w:rsidRPr="004A26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4A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50% от начальной цены</w:t>
            </w: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(с НДС),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2268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снижения цены первоначального предложения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(шаг понижения – </w:t>
            </w:r>
            <w:r w:rsidRPr="004A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10% от начальной цены</w:t>
            </w: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(с НДС),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21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цены («шаг аукциона» - </w:t>
            </w:r>
            <w:r w:rsidRPr="004A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50% от шага понижения</w:t>
            </w: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(с НДС),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418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 </w:t>
            </w:r>
            <w:r w:rsidRPr="004A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(10% от начальной общей цены)</w:t>
            </w: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 xml:space="preserve">Объект, 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</w:tr>
      <w:tr w:rsidR="003B58E6" w:rsidRPr="004A2663">
        <w:tc>
          <w:tcPr>
            <w:tcW w:w="15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1 200 000,00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470 000,00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730 000,00</w:t>
            </w:r>
          </w:p>
        </w:tc>
        <w:tc>
          <w:tcPr>
            <w:tcW w:w="21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235 000,00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365 000,00</w:t>
            </w:r>
          </w:p>
        </w:tc>
        <w:tc>
          <w:tcPr>
            <w:tcW w:w="2268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47 000,00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73 000,00</w:t>
            </w:r>
          </w:p>
        </w:tc>
        <w:tc>
          <w:tcPr>
            <w:tcW w:w="2126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23 500,00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36 500,00</w:t>
            </w:r>
          </w:p>
        </w:tc>
        <w:tc>
          <w:tcPr>
            <w:tcW w:w="1418" w:type="dxa"/>
          </w:tcPr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47 000,00</w:t>
            </w:r>
          </w:p>
          <w:p w:rsidR="003B58E6" w:rsidRPr="004A2663" w:rsidRDefault="003B58E6" w:rsidP="007242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73 000,00</w:t>
            </w:r>
          </w:p>
        </w:tc>
      </w:tr>
    </w:tbl>
    <w:p w:rsidR="003B58E6" w:rsidRPr="00724201" w:rsidRDefault="003B58E6" w:rsidP="0072420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58E6" w:rsidRPr="00724201" w:rsidRDefault="003B58E6" w:rsidP="00724201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Установить: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- дату и время проведения торгов посредством  публичного предложения – </w:t>
      </w:r>
      <w:r>
        <w:rPr>
          <w:rFonts w:ascii="Times New Roman" w:hAnsi="Times New Roman" w:cs="Times New Roman"/>
          <w:b/>
          <w:bCs/>
          <w:sz w:val="24"/>
          <w:szCs w:val="24"/>
        </w:rPr>
        <w:t>31.07.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>2026 г. в 10ч.00 м.</w:t>
      </w:r>
      <w:r w:rsidRPr="00724201">
        <w:rPr>
          <w:rFonts w:ascii="Times New Roman" w:hAnsi="Times New Roman" w:cs="Times New Roman"/>
          <w:sz w:val="24"/>
          <w:szCs w:val="24"/>
        </w:rPr>
        <w:t xml:space="preserve"> местного  времени;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-дату начала срока подачи заявок на участие в торгах – </w:t>
      </w:r>
      <w:r>
        <w:rPr>
          <w:rFonts w:ascii="Times New Roman" w:hAnsi="Times New Roman" w:cs="Times New Roman"/>
          <w:b/>
          <w:bCs/>
          <w:sz w:val="24"/>
          <w:szCs w:val="24"/>
        </w:rPr>
        <w:t>02.07.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>2026 года</w:t>
      </w:r>
      <w:r w:rsidRPr="00724201">
        <w:rPr>
          <w:rFonts w:ascii="Times New Roman" w:hAnsi="Times New Roman" w:cs="Times New Roman"/>
          <w:sz w:val="24"/>
          <w:szCs w:val="24"/>
        </w:rPr>
        <w:t>;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-дату окончания срока подачи заявок на участие в торгах – </w:t>
      </w:r>
      <w:r>
        <w:rPr>
          <w:rFonts w:ascii="Times New Roman" w:hAnsi="Times New Roman" w:cs="Times New Roman"/>
          <w:b/>
          <w:bCs/>
          <w:sz w:val="24"/>
          <w:szCs w:val="24"/>
        </w:rPr>
        <w:t>28.07.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Pr="00724201">
        <w:rPr>
          <w:rFonts w:ascii="Times New Roman" w:hAnsi="Times New Roman" w:cs="Times New Roman"/>
          <w:sz w:val="24"/>
          <w:szCs w:val="24"/>
        </w:rPr>
        <w:t>;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 – подведение итогов приема, признание претендентов участниками торгов, оформление протокола о признании претендентов участниками торгов –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30.07.2026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:rsidR="003B58E6" w:rsidRPr="00724201" w:rsidRDefault="003B58E6" w:rsidP="003A0D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Срок платежа – в безналичной форме единовременно в течение одного месяца с момента заключения договора купли-продажи  в валюте Российской Федерации (рублях).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20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21.12.2001г. № 178-ФЗ «О приватизации государственного или муниципального имущества» сумма задатка устанавливается в размере 10 процентов начальной цены, что составляет:</w:t>
      </w: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Лот № 1 – 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>120 000,00 (сто двадцать тысяч) рублей.</w:t>
      </w:r>
    </w:p>
    <w:p w:rsidR="003B58E6" w:rsidRPr="00724201" w:rsidRDefault="003B58E6" w:rsidP="00724201">
      <w:pPr>
        <w:tabs>
          <w:tab w:val="left" w:pos="7173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 xml:space="preserve">Задаток должен поступить на счет не позднее </w:t>
      </w:r>
      <w:r>
        <w:rPr>
          <w:rFonts w:ascii="Times New Roman" w:hAnsi="Times New Roman" w:cs="Times New Roman"/>
          <w:b/>
          <w:bCs/>
          <w:sz w:val="24"/>
          <w:szCs w:val="24"/>
        </w:rPr>
        <w:t>28.07.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 w:rsidRPr="0072420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8E6" w:rsidRPr="00724201" w:rsidRDefault="003B58E6" w:rsidP="007242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4201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Комиссия решила единогласно:</w:t>
      </w:r>
    </w:p>
    <w:p w:rsidR="003B58E6" w:rsidRPr="00574971" w:rsidRDefault="003B58E6" w:rsidP="0057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4E">
        <w:rPr>
          <w:sz w:val="24"/>
          <w:szCs w:val="24"/>
        </w:rPr>
        <w:tab/>
      </w:r>
      <w:r w:rsidRPr="00574971">
        <w:rPr>
          <w:rFonts w:ascii="Times New Roman" w:hAnsi="Times New Roman" w:cs="Times New Roman"/>
          <w:sz w:val="24"/>
          <w:szCs w:val="24"/>
        </w:rPr>
        <w:t>1. Принять вышеуказанные условия приватизации объектов муниципального имущества.</w:t>
      </w:r>
    </w:p>
    <w:p w:rsidR="003B58E6" w:rsidRPr="00574971" w:rsidRDefault="003B58E6" w:rsidP="0057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71">
        <w:rPr>
          <w:rFonts w:ascii="Times New Roman" w:hAnsi="Times New Roman" w:cs="Times New Roman"/>
          <w:sz w:val="24"/>
          <w:szCs w:val="24"/>
        </w:rPr>
        <w:tab/>
        <w:t>2. Утвердить вышеуказанные начальные цены продажи муниципального имущества.</w:t>
      </w:r>
    </w:p>
    <w:p w:rsidR="003B58E6" w:rsidRPr="00574971" w:rsidRDefault="003B58E6" w:rsidP="0057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71">
        <w:rPr>
          <w:rFonts w:ascii="Times New Roman" w:hAnsi="Times New Roman" w:cs="Times New Roman"/>
          <w:sz w:val="24"/>
          <w:szCs w:val="24"/>
        </w:rPr>
        <w:tab/>
        <w:t>3. Утвердить вышеуказанные сроки проведения торгов посредством публичного предложения;</w:t>
      </w:r>
    </w:p>
    <w:p w:rsidR="003B58E6" w:rsidRPr="00574971" w:rsidRDefault="003B58E6" w:rsidP="00574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971">
        <w:rPr>
          <w:rFonts w:ascii="Times New Roman" w:hAnsi="Times New Roman" w:cs="Times New Roman"/>
          <w:sz w:val="24"/>
          <w:szCs w:val="24"/>
        </w:rPr>
        <w:t>4. Утвердить вышеуказанные суммы задатков.</w:t>
      </w:r>
    </w:p>
    <w:p w:rsidR="003B58E6" w:rsidRPr="00574971" w:rsidRDefault="003B58E6" w:rsidP="0057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71">
        <w:rPr>
          <w:rFonts w:ascii="Times New Roman" w:hAnsi="Times New Roman" w:cs="Times New Roman"/>
          <w:sz w:val="24"/>
          <w:szCs w:val="24"/>
        </w:rPr>
        <w:tab/>
        <w:t>5. Утвердить текст информационного сообщения (прилагается).</w:t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ab/>
      </w: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58E6" w:rsidRPr="00724201" w:rsidRDefault="003B58E6" w:rsidP="00724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201"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W w:w="9606" w:type="dxa"/>
        <w:tblInd w:w="-106" w:type="dxa"/>
        <w:tblLook w:val="00A0"/>
      </w:tblPr>
      <w:tblGrid>
        <w:gridCol w:w="4928"/>
        <w:gridCol w:w="2126"/>
        <w:gridCol w:w="2552"/>
      </w:tblGrid>
      <w:tr w:rsidR="003B58E6" w:rsidRPr="004A2663">
        <w:tc>
          <w:tcPr>
            <w:tcW w:w="4928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126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55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И.Р.Гареев</w:t>
            </w:r>
          </w:p>
        </w:tc>
      </w:tr>
      <w:tr w:rsidR="003B58E6" w:rsidRPr="004A2663">
        <w:tc>
          <w:tcPr>
            <w:tcW w:w="4928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2126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55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М.М.Садриев</w:t>
            </w:r>
          </w:p>
        </w:tc>
      </w:tr>
      <w:tr w:rsidR="003B58E6" w:rsidRPr="004A2663">
        <w:tc>
          <w:tcPr>
            <w:tcW w:w="4928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2126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55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Л.В.Нурисламова</w:t>
            </w:r>
          </w:p>
        </w:tc>
      </w:tr>
      <w:tr w:rsidR="003B58E6" w:rsidRPr="004A2663">
        <w:tc>
          <w:tcPr>
            <w:tcW w:w="4928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126" w:type="dxa"/>
          </w:tcPr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B58E6" w:rsidRPr="004A2663" w:rsidRDefault="003B58E6" w:rsidP="004A2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_в отпуске_</w:t>
            </w:r>
          </w:p>
        </w:tc>
        <w:tc>
          <w:tcPr>
            <w:tcW w:w="2552" w:type="dxa"/>
          </w:tcPr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Л.Р.Ямилева</w:t>
            </w:r>
          </w:p>
          <w:p w:rsidR="003B58E6" w:rsidRPr="004A2663" w:rsidRDefault="003B58E6" w:rsidP="004A2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3">
              <w:rPr>
                <w:rFonts w:ascii="Times New Roman" w:hAnsi="Times New Roman" w:cs="Times New Roman"/>
                <w:sz w:val="24"/>
                <w:szCs w:val="24"/>
              </w:rPr>
              <w:t>Р.Т.Давлетшина</w:t>
            </w:r>
          </w:p>
        </w:tc>
      </w:tr>
    </w:tbl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Default="003B58E6" w:rsidP="0072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8E6" w:rsidRPr="00574971" w:rsidRDefault="003B58E6" w:rsidP="00574971">
      <w:pPr>
        <w:shd w:val="clear" w:color="auto" w:fill="FFFFFF"/>
        <w:suppressAutoHyphens/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574971">
        <w:rPr>
          <w:rStyle w:val="Strong"/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3B58E6" w:rsidRPr="00574971" w:rsidRDefault="003B58E6" w:rsidP="0057497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>о проведении продажи муниципального имущества</w:t>
      </w:r>
    </w:p>
    <w:p w:rsidR="003B58E6" w:rsidRPr="00574971" w:rsidRDefault="003B58E6" w:rsidP="005749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>посредством публичного предложения в электронной форме</w:t>
      </w:r>
    </w:p>
    <w:p w:rsidR="003B58E6" w:rsidRPr="00574971" w:rsidRDefault="003B58E6" w:rsidP="00574971">
      <w:pPr>
        <w:suppressAutoHyphens/>
        <w:spacing w:after="0" w:line="240" w:lineRule="auto"/>
        <w:ind w:left="-90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74971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город Дюртюли</w:t>
      </w:r>
      <w:r w:rsidRPr="00574971">
        <w:rPr>
          <w:rFonts w:ascii="Times New Roman" w:hAnsi="Times New Roman" w:cs="Times New Roman"/>
          <w:sz w:val="28"/>
          <w:szCs w:val="28"/>
        </w:rPr>
        <w:t xml:space="preserve"> муниципального района Дюртюлинский район Республики Башкортостан информирует о проведении продажи посредством публичного предложения в электронной форме объектов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574971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город Дюртюли</w:t>
      </w:r>
      <w:r w:rsidRPr="00574971">
        <w:rPr>
          <w:rFonts w:ascii="Times New Roman" w:hAnsi="Times New Roman" w:cs="Times New Roman"/>
          <w:sz w:val="28"/>
          <w:szCs w:val="28"/>
        </w:rPr>
        <w:t xml:space="preserve"> муниципального района Дюртюлинский район Республики Башкортостан.</w:t>
      </w:r>
    </w:p>
    <w:p w:rsidR="003B58E6" w:rsidRPr="00574971" w:rsidRDefault="003B58E6" w:rsidP="00574971">
      <w:pPr>
        <w:pStyle w:val="Heading1"/>
        <w:ind w:firstLine="567"/>
        <w:rPr>
          <w:b w:val="0"/>
          <w:bCs w:val="0"/>
          <w:sz w:val="28"/>
          <w:szCs w:val="28"/>
        </w:rPr>
      </w:pPr>
      <w:r w:rsidRPr="00574971">
        <w:rPr>
          <w:b w:val="0"/>
          <w:bCs w:val="0"/>
          <w:sz w:val="28"/>
          <w:szCs w:val="28"/>
        </w:rPr>
        <w:t>Торги посредством публичного предложения проводятся в соответствии с Федеральным законом от  21 декабря 2001 года № 178-ФЗ «О приватизации государственного и муниципального имущества»; по процедуре, предусмотренной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3B58E6" w:rsidRPr="00574971" w:rsidRDefault="003B58E6" w:rsidP="00574971">
      <w:pPr>
        <w:pStyle w:val="BodyTextIndent"/>
        <w:ind w:firstLine="567"/>
        <w:rPr>
          <w:b w:val="0"/>
          <w:bCs w:val="0"/>
          <w:sz w:val="28"/>
          <w:szCs w:val="28"/>
        </w:rPr>
      </w:pPr>
      <w:r w:rsidRPr="00574971">
        <w:rPr>
          <w:sz w:val="28"/>
          <w:szCs w:val="28"/>
        </w:rPr>
        <w:t>Оператор электронной площадки -  Акционерное общество «Единая электронная торговая площадка».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1. Общие положения.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начала подачи заявок: </w:t>
      </w:r>
      <w:r>
        <w:rPr>
          <w:rFonts w:ascii="Times New Roman" w:hAnsi="Times New Roman" w:cs="Times New Roman"/>
          <w:sz w:val="28"/>
          <w:szCs w:val="28"/>
        </w:rPr>
        <w:t>02 июля</w:t>
      </w:r>
      <w:r w:rsidRPr="00574971">
        <w:rPr>
          <w:rFonts w:ascii="Times New Roman" w:hAnsi="Times New Roman" w:cs="Times New Roman"/>
          <w:sz w:val="28"/>
          <w:szCs w:val="28"/>
        </w:rPr>
        <w:t xml:space="preserve"> 2026 г. 08:00 ч. (местного времени)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подачи заявок: </w:t>
      </w:r>
      <w:r w:rsidRPr="00574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 июля</w:t>
      </w:r>
      <w:r w:rsidRPr="00574971">
        <w:rPr>
          <w:rFonts w:ascii="Times New Roman" w:hAnsi="Times New Roman" w:cs="Times New Roman"/>
          <w:sz w:val="28"/>
          <w:szCs w:val="28"/>
        </w:rPr>
        <w:t xml:space="preserve"> 2026 года. 20:00 ч (местного времени)</w:t>
      </w:r>
    </w:p>
    <w:p w:rsidR="003B58E6" w:rsidRPr="00574971" w:rsidRDefault="003B58E6" w:rsidP="00574971">
      <w:pPr>
        <w:tabs>
          <w:tab w:val="center" w:pos="524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>Время и место подачи заявок и документов:</w:t>
      </w:r>
      <w:r w:rsidRPr="00574971">
        <w:rPr>
          <w:rFonts w:ascii="Times New Roman" w:hAnsi="Times New Roman" w:cs="Times New Roman"/>
          <w:sz w:val="28"/>
          <w:szCs w:val="28"/>
        </w:rPr>
        <w:t xml:space="preserve"> Заявки и документы на участие в продаже посредством публичного предложения в электронной форме направляются оператору электронной площадки круглосуточно по адресу: </w:t>
      </w:r>
      <w:hyperlink r:id="rId5" w:history="1">
        <w:r w:rsidRPr="0057497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www.roseltorg.ru</w:t>
        </w:r>
      </w:hyperlink>
      <w:r w:rsidRPr="00574971">
        <w:rPr>
          <w:rFonts w:ascii="Times New Roman" w:hAnsi="Times New Roman" w:cs="Times New Roman"/>
          <w:sz w:val="28"/>
          <w:szCs w:val="28"/>
        </w:rPr>
        <w:t>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Дата рассмотрения заявок и документов (определения участников торгов): </w:t>
      </w:r>
      <w:r w:rsidRPr="00574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июля</w:t>
      </w:r>
      <w:r w:rsidRPr="00574971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Дата, время и место проведения продажи посредством публичного предложения в электронной форме: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74971">
        <w:rPr>
          <w:rFonts w:ascii="Times New Roman" w:hAnsi="Times New Roman" w:cs="Times New Roman"/>
          <w:sz w:val="28"/>
          <w:szCs w:val="28"/>
        </w:rPr>
        <w:t xml:space="preserve"> июля  2026 года  в 10.00 по местному времени на электронной площадке АО «Единая электронная торговая площадка» по адресу: </w:t>
      </w:r>
      <w:hyperlink r:id="rId6" w:history="1">
        <w:r w:rsidRPr="0057497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www.roseltorg.ru</w:t>
        </w:r>
      </w:hyperlink>
      <w:r w:rsidRPr="00574971">
        <w:rPr>
          <w:rFonts w:ascii="Times New Roman" w:hAnsi="Times New Roman" w:cs="Times New Roman"/>
          <w:sz w:val="28"/>
          <w:szCs w:val="28"/>
        </w:rPr>
        <w:t>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Место и срок подведения итогов продажи посредством публичного предложения в электронной форме: </w:t>
      </w:r>
      <w:r w:rsidRPr="00574971">
        <w:rPr>
          <w:rFonts w:ascii="Times New Roman" w:hAnsi="Times New Roman" w:cs="Times New Roman"/>
          <w:sz w:val="28"/>
          <w:szCs w:val="28"/>
        </w:rPr>
        <w:t>15 июля 2026 г. по адресу:  452320, РБ, город Дюртюли,  пер. Марии Якутовой, 4, 1 этаж, каб. № 114, сектор по управлению имуществом администрации муниципального района Дюртюлинский район Республики Башкортостан, телефоны: (34787) 2-22-88 в рабочее время (кроме выходных).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>Основание продажи имущества:</w:t>
      </w:r>
      <w:r w:rsidRPr="00574971">
        <w:rPr>
          <w:rFonts w:ascii="Times New Roman" w:hAnsi="Times New Roman" w:cs="Times New Roman"/>
          <w:sz w:val="28"/>
          <w:szCs w:val="28"/>
        </w:rPr>
        <w:t xml:space="preserve"> Федеральный закон от 21.12.2001 №178-ФЗ «О приватизации государственного и муниципального имущества», решения Совета городского поселения город Дюртюли  муниципального района Дюртюлинский  район  № 11/98 от  22.09.2025 года «Об утверждении прогнозного плана (программы) приватизации  муниципального имущества городского поселения город Дюртюли муниципального района Дюртюлинский район Республики Башкортостан на плановый период 01.10.2025 по 01.10.2026 годы», № 18/159 от 24.06.2026  «О даче согласия администрации городского поселения город Дюртюли муниципального района Дюртюлинский район Республики Башкортостан на проведение торгов посредством публичного предложения муниципального нежилого фонда».</w:t>
      </w:r>
    </w:p>
    <w:p w:rsidR="003B58E6" w:rsidRPr="0035378C" w:rsidRDefault="003B58E6" w:rsidP="005749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>Условия приватизации</w:t>
      </w:r>
      <w:r w:rsidRPr="00574971">
        <w:rPr>
          <w:rFonts w:ascii="Times New Roman" w:hAnsi="Times New Roman" w:cs="Times New Roman"/>
          <w:sz w:val="28"/>
          <w:szCs w:val="28"/>
        </w:rPr>
        <w:t xml:space="preserve"> утверждены постановлениями администрации городского поселения город Дюртюли муниципального района Дюртюлинский район Республики Башкортостан № 4/15 от 09 апреля 2026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497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6/25 </w:t>
      </w:r>
      <w:r w:rsidRPr="003537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30.06.2026</w:t>
      </w:r>
      <w:r w:rsidRPr="003537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 имущества: </w:t>
      </w:r>
      <w:r>
        <w:rPr>
          <w:rFonts w:ascii="Times New Roman" w:hAnsi="Times New Roman" w:cs="Times New Roman"/>
          <w:sz w:val="28"/>
          <w:szCs w:val="28"/>
        </w:rPr>
        <w:t>городское поселение город Дюртюли</w:t>
      </w:r>
      <w:r w:rsidRPr="00574971">
        <w:rPr>
          <w:rFonts w:ascii="Times New Roman" w:hAnsi="Times New Roman" w:cs="Times New Roman"/>
          <w:sz w:val="28"/>
          <w:szCs w:val="28"/>
        </w:rPr>
        <w:t xml:space="preserve"> муниципального района Дюртюлинский район Республики Башкортостан.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Продавец имущества </w:t>
      </w:r>
      <w:r w:rsidRPr="00574971">
        <w:rPr>
          <w:rFonts w:ascii="Times New Roman" w:hAnsi="Times New Roman" w:cs="Times New Roman"/>
          <w:sz w:val="28"/>
          <w:szCs w:val="28"/>
        </w:rPr>
        <w:t>– администрация  городского поселения город Дюртюли муниципального района Дюртюлинский район Республики Башкортостан.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Способ приватизации имущества: </w:t>
      </w:r>
      <w:r w:rsidRPr="00574971">
        <w:rPr>
          <w:rFonts w:ascii="Times New Roman" w:hAnsi="Times New Roman" w:cs="Times New Roman"/>
          <w:sz w:val="28"/>
          <w:szCs w:val="28"/>
        </w:rPr>
        <w:t>продажа посредством публичного предложения в электронной форме.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sz w:val="28"/>
          <w:szCs w:val="28"/>
        </w:rPr>
        <w:t xml:space="preserve">Форма подачи предложений о цене имущества: </w:t>
      </w:r>
      <w:r w:rsidRPr="00574971">
        <w:rPr>
          <w:rFonts w:ascii="Times New Roman" w:hAnsi="Times New Roman" w:cs="Times New Roman"/>
          <w:sz w:val="28"/>
          <w:szCs w:val="28"/>
        </w:rPr>
        <w:t>продажа посредством публичного предложения в электронной форме с открытой формой подачи предложений о цене муниципального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8E6" w:rsidRPr="00574971" w:rsidRDefault="003B58E6" w:rsidP="00574971">
      <w:pPr>
        <w:widowControl w:val="0"/>
        <w:suppressAutoHyphens/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noProof/>
          <w:sz w:val="28"/>
          <w:szCs w:val="28"/>
          <w:u w:val="single"/>
        </w:rPr>
        <w:t>2. Сведения о приватизируемом имуществе:</w:t>
      </w:r>
    </w:p>
    <w:p w:rsidR="003B58E6" w:rsidRPr="00574971" w:rsidRDefault="003B58E6" w:rsidP="00574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Лот №1  - Объект продажи: </w:t>
      </w:r>
      <w:r w:rsidRPr="00574971">
        <w:rPr>
          <w:rFonts w:ascii="Times New Roman" w:hAnsi="Times New Roman" w:cs="Times New Roman"/>
          <w:sz w:val="28"/>
          <w:szCs w:val="28"/>
        </w:rPr>
        <w:t>помещение  (кв. № 1) на 1 этаже с кадастровым номером 02:70:011304:676, площадью 27,2 кв.м.; помещение  (кв. № 2) на 2 этаже с кадастровым номером  02:70:011304:507, площадью 29 кв.м.; помещение  (кв. № 3) на 1 этаже с кадастровым номером  02:70:011304:675, площадью 27 кв.м.; помещение  (кв. № 4) на 2 этаже с кадастровым номером  02:70:011304:674, площадью 26,9 кв.м. расположенное по адресу: Российская Федерация, Республика Башкортостан, р-н Дюртюлинский, г. Дюртюли, ул. Советская, д. 12 с земельным участком с кадастровым номером 02:70:011304:55, площадью 610 кв.м. расположенным по адресу: Российская Федерация, Республика Башкортостан, Дюртюлинский муниципальный район, городское поселение город Дюртюли, город Дюртюли, улица Советская, земельный участок 12.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985"/>
        <w:gridCol w:w="1984"/>
        <w:gridCol w:w="1843"/>
        <w:gridCol w:w="1985"/>
      </w:tblGrid>
      <w:tr w:rsidR="003B58E6" w:rsidRPr="004A2663">
        <w:tc>
          <w:tcPr>
            <w:tcW w:w="1809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Начальная  цена, руб.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(с НДС),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ЗУ </w:t>
            </w:r>
          </w:p>
        </w:tc>
        <w:tc>
          <w:tcPr>
            <w:tcW w:w="1985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(цена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отсече</w:t>
            </w:r>
            <w:r w:rsidRPr="004A266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ния </w:t>
            </w:r>
            <w:r w:rsidRPr="004A26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 50% от начальной цены</w:t>
            </w: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(с НДС),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</w:p>
        </w:tc>
        <w:tc>
          <w:tcPr>
            <w:tcW w:w="1984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снижения цены первоначального предложения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(шаг понижения – </w:t>
            </w:r>
            <w:r w:rsidRPr="004A26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10% от начальной цены</w:t>
            </w: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(с НДС),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</w:p>
        </w:tc>
        <w:tc>
          <w:tcPr>
            <w:tcW w:w="1843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цены («шаг аукциона» - </w:t>
            </w:r>
            <w:r w:rsidRPr="004A26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50% от шага понижения</w:t>
            </w: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(с НДС),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</w:p>
        </w:tc>
        <w:tc>
          <w:tcPr>
            <w:tcW w:w="1985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Размер задатка </w:t>
            </w:r>
            <w:r w:rsidRPr="004A26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(10% от начальной общей цены)</w:t>
            </w: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 xml:space="preserve">Объект, 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</w:p>
        </w:tc>
      </w:tr>
      <w:tr w:rsidR="003B58E6" w:rsidRPr="004A2663">
        <w:tc>
          <w:tcPr>
            <w:tcW w:w="1809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1 200 000,00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470 000,00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730 000,00</w:t>
            </w:r>
          </w:p>
        </w:tc>
        <w:tc>
          <w:tcPr>
            <w:tcW w:w="1985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600 000,00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235 000,00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365 000,00</w:t>
            </w:r>
          </w:p>
        </w:tc>
        <w:tc>
          <w:tcPr>
            <w:tcW w:w="1984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47 000,00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  <w:tc>
          <w:tcPr>
            <w:tcW w:w="1843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23 500,00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36 500,00</w:t>
            </w:r>
          </w:p>
        </w:tc>
        <w:tc>
          <w:tcPr>
            <w:tcW w:w="1985" w:type="dxa"/>
          </w:tcPr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47 000,00</w:t>
            </w:r>
          </w:p>
          <w:p w:rsidR="003B58E6" w:rsidRPr="004A2663" w:rsidRDefault="003B58E6" w:rsidP="005749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663">
              <w:rPr>
                <w:rFonts w:ascii="Times New Roman" w:hAnsi="Times New Roman" w:cs="Times New Roman"/>
                <w:sz w:val="28"/>
                <w:szCs w:val="28"/>
              </w:rPr>
              <w:t>73 000,00</w:t>
            </w:r>
          </w:p>
        </w:tc>
      </w:tr>
    </w:tbl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noProof/>
          <w:sz w:val="28"/>
          <w:szCs w:val="28"/>
          <w:u w:val="single"/>
        </w:rPr>
        <w:t>3. Документооборот при проведении продажи посредством публичного предложения в электронной форме. Порядок регистрации на электронной площадке. Разъяснение размещенной информации.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3B58E6" w:rsidRPr="00574971" w:rsidRDefault="003B58E6" w:rsidP="00574971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Для обеспечения доступа к подаче заявки и дальнейшей процедуре </w:t>
      </w:r>
      <w:r w:rsidRPr="00574971">
        <w:rPr>
          <w:rFonts w:ascii="Times New Roman" w:hAnsi="Times New Roman" w:cs="Times New Roman"/>
          <w:sz w:val="28"/>
          <w:szCs w:val="28"/>
        </w:rPr>
        <w:t xml:space="preserve">продажи посредством публичного предложения в электронной форме </w:t>
      </w: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претенденту необходимо пройти регистрацию на электронной площадке АО «Единая электронная торговая площадка» по адресу: </w:t>
      </w:r>
      <w:hyperlink r:id="rId7" w:history="1">
        <w:r w:rsidRPr="00574971">
          <w:rPr>
            <w:rStyle w:val="Hyperlink"/>
            <w:rFonts w:ascii="Times New Roman" w:hAnsi="Times New Roman" w:cs="Times New Roman"/>
            <w:noProof/>
            <w:sz w:val="28"/>
            <w:szCs w:val="28"/>
          </w:rPr>
          <w:t>www.roseltorg.ru</w:t>
        </w:r>
      </w:hyperlink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 в соответствии с регламентом указанной электронной площадки.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настоящем информационном сообщении, запрос о разъяснении размещенной информации.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B58E6" w:rsidRPr="00574971" w:rsidRDefault="003B58E6" w:rsidP="00574971">
      <w:pPr>
        <w:tabs>
          <w:tab w:val="left" w:pos="3705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noProof/>
          <w:sz w:val="28"/>
          <w:szCs w:val="28"/>
          <w:u w:val="single"/>
        </w:rPr>
        <w:t>4. Условия участия в продаже посредством публичного предложения в электронной форме. Ограничения участия отдельных категорий физических лиц и юридических лиц в приватизации имущества.</w:t>
      </w:r>
    </w:p>
    <w:p w:rsidR="003B58E6" w:rsidRPr="00574971" w:rsidRDefault="003B58E6" w:rsidP="00574971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Для участия в </w:t>
      </w:r>
      <w:r w:rsidRPr="00574971">
        <w:rPr>
          <w:rFonts w:ascii="Times New Roman" w:hAnsi="Times New Roman" w:cs="Times New Roman"/>
          <w:sz w:val="28"/>
          <w:szCs w:val="28"/>
        </w:rPr>
        <w:t xml:space="preserve">продаже посредством публичного предложения в электронной форме </w:t>
      </w:r>
      <w:r w:rsidRPr="00574971">
        <w:rPr>
          <w:rFonts w:ascii="Times New Roman" w:hAnsi="Times New Roman" w:cs="Times New Roman"/>
          <w:noProof/>
          <w:sz w:val="28"/>
          <w:szCs w:val="28"/>
        </w:rPr>
        <w:t>претенденты:</w:t>
      </w:r>
    </w:p>
    <w:p w:rsidR="003B58E6" w:rsidRPr="00574971" w:rsidRDefault="003B58E6" w:rsidP="00574971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перечисляют задаток в размере и порядке, указанном в настоящем информационном сообщении, в счет обеспечения оплаты приобретаемого имущества;</w:t>
      </w:r>
    </w:p>
    <w:p w:rsidR="003B58E6" w:rsidRPr="00574971" w:rsidRDefault="003B58E6" w:rsidP="00574971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подают заявку по форме, предусмотренной настоящим информационным сообщением, с приложением электронных документов в соответствии с перечнем, приведенным в настоящем информационном сообщении.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со ст. 5 Федерального закона от 21.12.2001 № 178-ФЗ «О приватизации государственного и муниципального имущества».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Понятие «контролирующее лицо» используется в том же значении, что и в ст. 5 Федерального закона от 29.04.2008 г.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ст. 3 Федерального закона от 07.08.2001г. № 115-ФЗ «О противодействии легализации (отмыванию) доходов, полученных преступным путем, и финансированию терроризма».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5. Условия и сроки платежа, необходимые реквизиты счетов.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Оплата приобретаемого имущества производится единовременным платежом в валюте Российской Федерации в размере 100 % в течение 1 месяца со дня заключения договора купли-продажи.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Оплата стоимости недвижимого имущества производится путем перечисления денежных средств по </w:t>
      </w:r>
      <w:r w:rsidRPr="00574971">
        <w:rPr>
          <w:rFonts w:ascii="Times New Roman" w:hAnsi="Times New Roman" w:cs="Times New Roman"/>
          <w:noProof/>
          <w:sz w:val="28"/>
          <w:szCs w:val="28"/>
        </w:rPr>
        <w:t>следующим реквизитам:</w:t>
      </w:r>
    </w:p>
    <w:p w:rsidR="003B58E6" w:rsidRPr="00574971" w:rsidRDefault="003B58E6" w:rsidP="00574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Оплата приобретаемого на торгах </w:t>
      </w:r>
      <w:r w:rsidRPr="00574971">
        <w:rPr>
          <w:rFonts w:ascii="Times New Roman" w:hAnsi="Times New Roman" w:cs="Times New Roman"/>
          <w:sz w:val="28"/>
          <w:szCs w:val="28"/>
          <w:u w:val="single"/>
        </w:rPr>
        <w:t>Объекта</w:t>
      </w:r>
      <w:r w:rsidRPr="00574971">
        <w:rPr>
          <w:rFonts w:ascii="Times New Roman" w:hAnsi="Times New Roman" w:cs="Times New Roman"/>
          <w:sz w:val="28"/>
          <w:szCs w:val="28"/>
        </w:rPr>
        <w:t xml:space="preserve"> производится путем перечисления денежных средств на счет: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Получатель - Управление Федерального казначейства по Республике Башкортостан (Администрация муниципального района Дюртюлинский район Республики Башкортостан) 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Банк получателя - ОКЦ №6 Уральского ГУ Банка России//УФК по Республике Башкортостан г. Уфа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л/счет 04013109860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3B58E6" w:rsidRPr="00574971" w:rsidRDefault="003B58E6" w:rsidP="00574971">
      <w:pPr>
        <w:pStyle w:val="ConsNonformat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Номер казначейского счета 03100643000000010100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БИК –018073401;  ИНН - 0260008241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КПП – 026001001;  ОКТМО - 80624101</w:t>
      </w:r>
    </w:p>
    <w:p w:rsidR="003B58E6" w:rsidRPr="00574971" w:rsidRDefault="003B58E6" w:rsidP="00574971">
      <w:pPr>
        <w:pStyle w:val="ConsNonformat"/>
        <w:tabs>
          <w:tab w:val="left" w:leader="underscore" w:pos="698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Код бюджетной классификации 70611402053130000410</w:t>
      </w:r>
    </w:p>
    <w:p w:rsidR="003B58E6" w:rsidRPr="00574971" w:rsidRDefault="003B58E6" w:rsidP="005749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Оплата приобретаемого на аукционе земельного участка производится путем перечисления денежных средств на счет: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Получатель - Управление Федерального казначейства по Республике Башкортостан (Администрация муниципального района Дюртюлинский район Республики Башкортостан) 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Банк получателя - ОКЦ №6 Уральского ГУ Банка России//УФК по Республике Башкортостан  г. Уфа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л/счет 04013109860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3B58E6" w:rsidRPr="00574971" w:rsidRDefault="003B58E6" w:rsidP="00574971">
      <w:pPr>
        <w:pStyle w:val="ConsNonformat"/>
        <w:ind w:right="0"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Номер казначейского счета 03100643000000010100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БИК –018073401;  ИНН - 0260008241</w:t>
      </w:r>
    </w:p>
    <w:p w:rsidR="003B58E6" w:rsidRPr="00574971" w:rsidRDefault="003B58E6" w:rsidP="00574971">
      <w:pPr>
        <w:spacing w:after="0" w:line="240" w:lineRule="auto"/>
        <w:ind w:right="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КПП – 026001001; ОКТМО - 80624101</w:t>
      </w:r>
    </w:p>
    <w:p w:rsidR="003B58E6" w:rsidRPr="00574971" w:rsidRDefault="003B58E6" w:rsidP="00574971">
      <w:pPr>
        <w:pStyle w:val="ConsNonformat"/>
        <w:tabs>
          <w:tab w:val="left" w:leader="underscore" w:pos="698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Код бюджетной классификации 70611406025130000430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noProof/>
          <w:sz w:val="28"/>
          <w:szCs w:val="28"/>
          <w:u w:val="single"/>
        </w:rPr>
        <w:t>6. Размер задатка, срок и порядок его внесения, назначение платежа, необходимые реквизиты счетов, порядок возвращения задатка.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Для внесения задатка на участие в электронных торгах оператор электронной площадки при аккредитации участника торгов открывает ему специальный счет для проведения операций по обеспечению участия в электронных торгах. Одновременно с уведомлением об аккредитации на электронной площадке оператор электронной площадки направляет вновь аккредитованному участнику торгов реквизиты этого счета.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До момента подачи заявки на участие в электронных торгах участник торгов должен произвести перечисление средств в размере задатка на участие в  торгах со своего расчетного счета на свой открытый у оператора электронной площадки счет для проведения операций по обеспечению участия в электронных торгах.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электронных торгах.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 xml:space="preserve">В случае отсутствия (не поступления) в указанный срок суммы задатка, обязательства претендента по внесению задатка считаются  неисполненными и претендент к участию в электронных торгах не допускается.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площадка», в том числе: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претендентам, отозвавшим заявки до окончания срока подачи заявок - в течение 5 (пяти) календарных дней со дня формирования уведомления об отзыве заявки в личном кабинете претендента;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претендентам, отозвавшим заявки позднее дня окончания приема заявок, либо в случае признания продажи имущества несостоявшейся - в течение 5 (пяти) календарных дней со дня подписания протокола о признании претендентов участниками продажи имущества;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 продажи имущества;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участникам, не признанным победителями - в течение 5 (пяти) календарных дней со дня подведения итогов продажи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74971">
        <w:rPr>
          <w:rFonts w:ascii="Times New Roman" w:hAnsi="Times New Roman" w:cs="Times New Roman"/>
          <w:noProof/>
          <w:sz w:val="28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7. Порядок подачи заявок. Порядок и срок отзыва заявок и внесения в них изменений.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настоящим информационным сообщением.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В случае отзыва претендентом заявки в порядке, установленном настоящим информационным сообщением,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Изменение заявки допускается только путем подачи претендентом новой заявки в установленные в настоящем информационном сообщении сроки о проведении торгов, при этом первоначальная заявка должна быть отозвана.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8. Исчерпывающий перечень представляемых участниками торгов документов и требования к их оформлению.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Одновременно с заявкой претенденты представляют следующие документы: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юридические лица: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физические лица</w:t>
      </w:r>
      <w:r w:rsidRPr="00574971">
        <w:rPr>
          <w:rFonts w:ascii="Times New Roman" w:hAnsi="Times New Roman"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К данным документам также прилагается их опись. 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Претенденты (лично или через своего представителя) одновременно с заявкой на участие в торгах представляют электронные образы вышеуказанных в настоящем пункте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 претендента или лица, имеющего право действовать от имени претендента.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9. Определение участников продажи посредством публичного предложения в электронной форме.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день определения участников продажи посредством публичного предложения в электронной форме,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По результатам рассмотрения заявок и документов продавец принимает решение о признании претендентов участниками продажи посредством публичного предложения в электронной форме или об отказе в допуске к участию.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посредством публичного предложения в электронной форме по следующим основаниям: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настоящем информационном сообщении (за исключением предложений о цене государственного или муниципального имущества на торгах), или оформление указанных документов не соответствует законодательству Российской Федерации;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счета, указанные в настоящем информационном сообщении.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Настоящий перечень оснований отказа претенденту на участие в продаже посредством публичного предложения в электронной форме является исчерпывающим.  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посредством публичного предложения в электронной форме или об отказе в признании участниками с указанием оснований отказа.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10. Порядок проведения продажи посредством публичного предложения в электронной форме и определения ее победителей.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Процедура продажи имущества посредством публичного предложения проводится на электронной торговой площадке АО «Единая электронная торговая площадка» в день и время, указанные в настоящем информационном сообщении,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«Шаг понижения»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Со времени начала проведения процедуры продажи посредством публичного предложения Организатором размещается: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Ход проведения процедуры продажи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путем оформления протокола об итогах такой продажи.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Протокол об итогах продажи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Процедура продажи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 течение одного часа со времени подписания протокола об итогах продажи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наименование имущества и иные позволяющие его индивидуализировать сведения;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цена сделки;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- фамилия, имя, отчество физического лица или наименование юридического лица – победителя.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11. Признание продажи посредством публичного предложения в электронной форме несостоявшейся.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Продажа имущества посредством публичного предложения признается несостоявшейся в следующих случаях: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б) принято решение о признании только одного претендента участником;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12. Срок и условия заключения договора купли-продажи имущества. Переход права собственности на муниципальное имущество.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 xml:space="preserve">Договор купли-продажи имущества с победителем продажи посредством публичного предложения в электронной форме заключается в электронной форме по месту нахождения продавца в течение пяти рабочих дней с даты подведения итогов продажи. </w:t>
      </w:r>
    </w:p>
    <w:p w:rsidR="003B58E6" w:rsidRPr="00574971" w:rsidRDefault="003B58E6" w:rsidP="005749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13. Порядок ознакомления покупателей с иной информацией, условиями договора купли-продажи имущества.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Ознакомление с информацией об объекте продажи, условиями участия в торгах, условиями договора купли-продажи имущества и иной информацией, касающейся проведения продажи посредством публичного предложения в электронной форме, осуществляется в секторе по управлению имуществом администрации муниципального района Дюртюлинский район Республики Башкортостан по адресу: 452320, РБ, город Дюртюли,  пер. Марии Якутовой, 4, 1 этаж, каб. № 114; телефоны: (34787) 2-22-88 в рабочее время (кроме выходных).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Осмотр объекта продажи осуществляется заинтересованными лицами самостоятельно.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4971">
        <w:rPr>
          <w:rFonts w:ascii="Times New Roman" w:hAnsi="Times New Roman" w:cs="Times New Roman"/>
          <w:sz w:val="28"/>
          <w:szCs w:val="28"/>
          <w:u w:val="single"/>
        </w:rPr>
        <w:t>14. Сведения обо всех предыдущих торгах по продаже такого имущества, объявленных в течение года, предшествующего его продаже, и об итогах аукциона по продаже такого имущества</w:t>
      </w:r>
    </w:p>
    <w:p w:rsidR="003B58E6" w:rsidRPr="00574971" w:rsidRDefault="003B58E6" w:rsidP="0057497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971">
        <w:rPr>
          <w:rFonts w:ascii="Times New Roman" w:hAnsi="Times New Roman" w:cs="Times New Roman"/>
          <w:sz w:val="28"/>
          <w:szCs w:val="28"/>
        </w:rPr>
        <w:t>Аукцион признан несостоявшимися ввиду отсутствия заявок.</w:t>
      </w:r>
    </w:p>
    <w:p w:rsidR="003B58E6" w:rsidRPr="00574971" w:rsidRDefault="003B58E6" w:rsidP="00574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8E6" w:rsidRPr="00574971" w:rsidRDefault="003B58E6" w:rsidP="00574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58E6" w:rsidRPr="00574971" w:rsidSect="00E9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468A"/>
    <w:multiLevelType w:val="hybridMultilevel"/>
    <w:tmpl w:val="1D50DAE4"/>
    <w:lvl w:ilvl="0" w:tplc="A2AEA0A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201"/>
    <w:rsid w:val="00246666"/>
    <w:rsid w:val="00336D43"/>
    <w:rsid w:val="003450A2"/>
    <w:rsid w:val="0035378C"/>
    <w:rsid w:val="00367978"/>
    <w:rsid w:val="003A0DC7"/>
    <w:rsid w:val="003B58E6"/>
    <w:rsid w:val="004A2663"/>
    <w:rsid w:val="00574971"/>
    <w:rsid w:val="00724201"/>
    <w:rsid w:val="007F2F4E"/>
    <w:rsid w:val="008F2133"/>
    <w:rsid w:val="00A27782"/>
    <w:rsid w:val="00E9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E9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4971"/>
    <w:pPr>
      <w:keepNext/>
      <w:spacing w:after="0" w:line="240" w:lineRule="auto"/>
      <w:ind w:firstLine="720"/>
      <w:jc w:val="both"/>
      <w:outlineLvl w:val="0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4971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7242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420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74971"/>
    <w:pPr>
      <w:spacing w:after="0" w:line="240" w:lineRule="auto"/>
      <w:ind w:firstLine="708"/>
      <w:jc w:val="both"/>
    </w:pPr>
    <w:rPr>
      <w:rFonts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4971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574971"/>
    <w:rPr>
      <w:color w:val="0000FF"/>
      <w:u w:val="single"/>
    </w:rPr>
  </w:style>
  <w:style w:type="paragraph" w:customStyle="1" w:styleId="ConsNonformat">
    <w:name w:val="ConsNonformat"/>
    <w:uiPriority w:val="99"/>
    <w:rsid w:val="0057497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574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" TargetMode="Externa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14</Pages>
  <Words>4968</Words>
  <Characters>28319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NurislamovaLV</dc:creator>
  <cp:keywords/>
  <dc:description/>
  <cp:lastModifiedBy>Лилия</cp:lastModifiedBy>
  <cp:revision>6</cp:revision>
  <dcterms:created xsi:type="dcterms:W3CDTF">2026-06-17T12:20:00Z</dcterms:created>
  <dcterms:modified xsi:type="dcterms:W3CDTF">2026-07-01T03:32:00Z</dcterms:modified>
</cp:coreProperties>
</file>