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A9" w:rsidRDefault="00F42CA9" w:rsidP="00E5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город Дюртюли</w:t>
      </w:r>
    </w:p>
    <w:p w:rsidR="00F42CA9" w:rsidRDefault="00F42CA9" w:rsidP="00E5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Дюртюлинский район </w:t>
      </w:r>
    </w:p>
    <w:p w:rsidR="00F42CA9" w:rsidRDefault="00F42CA9" w:rsidP="00E569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F42CA9" w:rsidRDefault="00F42CA9" w:rsidP="00272F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2CA9" w:rsidRDefault="00F42CA9" w:rsidP="00272F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2CA9" w:rsidRDefault="00F42CA9" w:rsidP="00A01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 утверждении Соглашения между органами местного самоуправления муниципального района Дюртюлинский район Республики Башкортостан и городского поселения город Дюртюли</w:t>
      </w:r>
    </w:p>
    <w:p w:rsidR="00F42CA9" w:rsidRDefault="00F42CA9" w:rsidP="00A01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Дюртюлинский район </w:t>
      </w:r>
    </w:p>
    <w:p w:rsidR="00F42CA9" w:rsidRDefault="00F42CA9" w:rsidP="00A01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Башкортостан  о передаче органам местного самоуправления муниципального района Дюртюлинский район осуществления части полномочий органов местного самоуправления городского поселения город Дюртюли муниципального района Дюртюлинский район Республики Башкортостан на 2023 год  </w:t>
      </w:r>
    </w:p>
    <w:p w:rsidR="00F42CA9" w:rsidRDefault="00F42CA9" w:rsidP="006E7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CA9" w:rsidRDefault="00F42CA9" w:rsidP="006E7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06.10.2003г. № 131-ФЗ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Совет городского поселения город Дюртюли муниципального района Дюртюлинский район Республики Башкортостан </w:t>
      </w:r>
    </w:p>
    <w:p w:rsidR="00F42CA9" w:rsidRDefault="00F42CA9" w:rsidP="006E7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2CA9" w:rsidRDefault="00F42CA9" w:rsidP="006E7A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A4A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42CA9" w:rsidRPr="006E7A4A" w:rsidRDefault="00F42CA9" w:rsidP="006E7A4A">
      <w:pPr>
        <w:spacing w:after="0"/>
        <w:jc w:val="center"/>
        <w:rPr>
          <w:rFonts w:ascii="Times New Roman" w:hAnsi="Times New Roman" w:cs="Times New Roman"/>
          <w:b/>
          <w:bCs/>
          <w:caps/>
          <w:color w:val="00000A"/>
          <w:spacing w:val="40"/>
          <w:sz w:val="28"/>
          <w:szCs w:val="28"/>
        </w:rPr>
      </w:pPr>
    </w:p>
    <w:p w:rsidR="00F42CA9" w:rsidRDefault="00F42CA9" w:rsidP="00A0102E">
      <w:pPr>
        <w:pStyle w:val="BodyText"/>
        <w:spacing w:line="276" w:lineRule="auto"/>
        <w:ind w:firstLine="70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Утвердить Соглашение между органами местного самоуправления муниципального района Дюртюлинский район Республики Башкортостан и городского поселения город Дюртюли муниципального района Дюртюлинский район Республики Башкортостан о передаче органам местного самоуправления муниципального района Дюртюлинский район Республики Башкортостан осуществления части полномочий органов местного самоуправления городского поселения город Дюртюли муниципального района Дюртюлинский район Республики Башкортостан на 2023 год (прилагается).</w:t>
      </w:r>
    </w:p>
    <w:p w:rsidR="00F42CA9" w:rsidRDefault="00F42CA9" w:rsidP="00A01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CA9" w:rsidRPr="00FA4027" w:rsidRDefault="00F42CA9" w:rsidP="00A01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6432">
        <w:rPr>
          <w:rFonts w:ascii="Times New Roman" w:hAnsi="Times New Roman" w:cs="Times New Roman"/>
          <w:sz w:val="28"/>
          <w:szCs w:val="28"/>
        </w:rPr>
        <w:t>Р.Ф. Рахматуллин</w:t>
      </w:r>
    </w:p>
    <w:p w:rsidR="00F42CA9" w:rsidRDefault="00F42CA9" w:rsidP="00FA4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CA9" w:rsidRDefault="00F42CA9" w:rsidP="00FA4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CA9" w:rsidRDefault="00F42CA9" w:rsidP="00FA4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CA9" w:rsidRDefault="00F42CA9" w:rsidP="00FA4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CA9" w:rsidRPr="00A0102E" w:rsidRDefault="00F42CA9" w:rsidP="00FA4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02E">
        <w:rPr>
          <w:rFonts w:ascii="Times New Roman" w:hAnsi="Times New Roman" w:cs="Times New Roman"/>
          <w:sz w:val="20"/>
          <w:szCs w:val="20"/>
        </w:rPr>
        <w:t>г. Дюртюли</w:t>
      </w:r>
    </w:p>
    <w:p w:rsidR="00F42CA9" w:rsidRPr="00A0102E" w:rsidRDefault="00F42CA9" w:rsidP="00FA4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02E">
        <w:rPr>
          <w:rFonts w:ascii="Times New Roman" w:hAnsi="Times New Roman" w:cs="Times New Roman"/>
          <w:sz w:val="20"/>
          <w:szCs w:val="20"/>
        </w:rPr>
        <w:t>«27» декабря 2022г.</w:t>
      </w:r>
    </w:p>
    <w:p w:rsidR="00F42CA9" w:rsidRPr="00A0102E" w:rsidRDefault="00F42CA9" w:rsidP="00CB61E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02E">
        <w:rPr>
          <w:rFonts w:ascii="Times New Roman" w:hAnsi="Times New Roman" w:cs="Times New Roman"/>
          <w:sz w:val="20"/>
          <w:szCs w:val="20"/>
        </w:rPr>
        <w:t>№ 27/248</w:t>
      </w:r>
    </w:p>
    <w:tbl>
      <w:tblPr>
        <w:tblW w:w="0" w:type="auto"/>
        <w:tblInd w:w="-106" w:type="dxa"/>
        <w:tblLook w:val="01E0"/>
      </w:tblPr>
      <w:tblGrid>
        <w:gridCol w:w="4428"/>
        <w:gridCol w:w="5142"/>
      </w:tblGrid>
      <w:tr w:rsidR="00F42CA9" w:rsidRPr="00CB61ED">
        <w:tc>
          <w:tcPr>
            <w:tcW w:w="4428" w:type="dxa"/>
          </w:tcPr>
          <w:p w:rsidR="00F42CA9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42CA9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42CA9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61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Приложение к решению</w:t>
            </w: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61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Совета муниципального района Дюртюлинский район </w:t>
            </w: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61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Республики Башкортостан</w:t>
            </w: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61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 «27» декабря 2022  № 28/243 </w:t>
            </w:r>
          </w:p>
          <w:p w:rsidR="00F42CA9" w:rsidRPr="00CB61ED" w:rsidRDefault="00F42CA9" w:rsidP="00CB61ED">
            <w:pPr>
              <w:widowControl w:val="0"/>
              <w:tabs>
                <w:tab w:val="left" w:pos="1648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61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ab/>
            </w:r>
          </w:p>
        </w:tc>
        <w:tc>
          <w:tcPr>
            <w:tcW w:w="5142" w:type="dxa"/>
          </w:tcPr>
          <w:p w:rsidR="00F42CA9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42CA9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42CA9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CB61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Приложение к решению Совета </w:t>
            </w: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61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городского поселения город Дюртюли муниципального района Дюртюлинский район </w:t>
            </w: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61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Республики Башкортостан</w:t>
            </w: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61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 «____» декабря 2022  № ___________</w:t>
            </w:r>
          </w:p>
          <w:p w:rsidR="00F42CA9" w:rsidRPr="00CB61ED" w:rsidRDefault="00F42CA9" w:rsidP="00CB61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F42CA9" w:rsidRPr="00CB61ED" w:rsidRDefault="00F42CA9" w:rsidP="00CB6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2CA9" w:rsidRPr="00CB61ED" w:rsidRDefault="00F42CA9" w:rsidP="00CB6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2CA9" w:rsidRPr="00CB61ED" w:rsidRDefault="00F42CA9" w:rsidP="00CB6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61ED">
        <w:rPr>
          <w:rFonts w:ascii="Times New Roman" w:hAnsi="Times New Roman" w:cs="Times New Roman"/>
          <w:b/>
          <w:bCs/>
          <w:sz w:val="26"/>
          <w:szCs w:val="26"/>
        </w:rPr>
        <w:t>СОГЛАШЕНИЕ</w:t>
      </w:r>
    </w:p>
    <w:p w:rsidR="00F42CA9" w:rsidRPr="00CB61ED" w:rsidRDefault="00F42CA9" w:rsidP="00CB6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61ED">
        <w:rPr>
          <w:rFonts w:ascii="Times New Roman" w:hAnsi="Times New Roman" w:cs="Times New Roman"/>
          <w:b/>
          <w:bCs/>
          <w:sz w:val="26"/>
          <w:szCs w:val="26"/>
        </w:rPr>
        <w:t xml:space="preserve"> между органами местного самоуправления муниципального района Дюртюлинский район Республики Башкортостан и городского поселения город Дюртюли муниципального района Дюртюлинский район Республики Башкортостан  о передаче органам местного самоуправления муниципального района Дюртюлинский район осуществления части полномочий органов местного самоуправления городского поселения город Дюртюли муниципального района Дюртюлинский район Республики Башкортостан </w:t>
      </w:r>
    </w:p>
    <w:p w:rsidR="00F42CA9" w:rsidRPr="00CB61ED" w:rsidRDefault="00F42CA9" w:rsidP="00CB6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61ED">
        <w:rPr>
          <w:rFonts w:ascii="Times New Roman" w:hAnsi="Times New Roman" w:cs="Times New Roman"/>
          <w:b/>
          <w:bCs/>
          <w:sz w:val="26"/>
          <w:szCs w:val="26"/>
        </w:rPr>
        <w:t xml:space="preserve">на 2023 год  </w:t>
      </w:r>
    </w:p>
    <w:p w:rsidR="00F42CA9" w:rsidRPr="00CB61ED" w:rsidRDefault="00F42CA9" w:rsidP="00CB61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CA9" w:rsidRPr="00CB61ED" w:rsidRDefault="00F42CA9" w:rsidP="00CB61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Совет городского поселения город Дюртюли муниципального района Дюртюлинский</w:t>
      </w: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B61E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район Республики Башкортостан, именуемый в дальнейшем «Поселение», в лице председателя Совета, действующего на основании Устава городского поселения город Дюртюли муниципального района Дюртюлинский район Республики Башкортостан, с одной стороны, и заключающий настоящее Соглашение от имени администрации городского поселения город Дюртюли, и Совет муниципального района Дюртюлинский район Республики Башкортостан, именуемый в дальнейшем «Район», в лице председателя Совета, действующего на основании Устава муниципального района Дюртюлинский район Республики Башкортостан, с другой стороны, заключающий  настоящее Соглашение от имени администрации муниципального района Дюртюлинский район Республики Башкортостан о нижеследующем:</w:t>
      </w:r>
    </w:p>
    <w:p w:rsidR="00F42CA9" w:rsidRPr="00CB61ED" w:rsidRDefault="00F42CA9" w:rsidP="00CB61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CA9" w:rsidRPr="00CB61ED" w:rsidRDefault="00F42CA9" w:rsidP="00CB6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61ED">
        <w:rPr>
          <w:rFonts w:ascii="Times New Roman" w:hAnsi="Times New Roman" w:cs="Times New Roman"/>
          <w:b/>
          <w:bCs/>
          <w:sz w:val="26"/>
          <w:szCs w:val="26"/>
        </w:rPr>
        <w:t>Статья 1.</w:t>
      </w:r>
    </w:p>
    <w:p w:rsidR="00F42CA9" w:rsidRPr="00CB61ED" w:rsidRDefault="00F42CA9" w:rsidP="00CB6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61ED">
        <w:rPr>
          <w:rFonts w:ascii="Times New Roman" w:hAnsi="Times New Roman" w:cs="Times New Roman"/>
          <w:b/>
          <w:bCs/>
          <w:sz w:val="26"/>
          <w:szCs w:val="26"/>
        </w:rPr>
        <w:t>Предмет Соглашения</w:t>
      </w:r>
    </w:p>
    <w:p w:rsidR="00F42CA9" w:rsidRPr="00CB61ED" w:rsidRDefault="00F42CA9" w:rsidP="00CB6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2CA9" w:rsidRPr="00CB61ED" w:rsidRDefault="00F42CA9" w:rsidP="00CB61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 xml:space="preserve"> </w:t>
      </w:r>
      <w:r w:rsidRPr="00CB61ED">
        <w:rPr>
          <w:rFonts w:ascii="Times New Roman" w:hAnsi="Times New Roman" w:cs="Times New Roman"/>
          <w:sz w:val="26"/>
          <w:szCs w:val="26"/>
        </w:rPr>
        <w:tab/>
        <w:t>Предметом настоящего Соглашения является передача осуществления следующих полномочий по вопросам местного значения Поселения Району:</w:t>
      </w:r>
    </w:p>
    <w:p w:rsidR="00F42CA9" w:rsidRPr="00CB61ED" w:rsidRDefault="00F42CA9" w:rsidP="00CB61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ab/>
        <w:t>1)</w:t>
      </w:r>
      <w:r w:rsidRPr="00CB61ED">
        <w:rPr>
          <w:sz w:val="26"/>
          <w:szCs w:val="26"/>
        </w:rPr>
        <w:t xml:space="preserve"> </w:t>
      </w:r>
      <w:r w:rsidRPr="00CB61ED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на автомобильном транспорте, городском наземном электрическом транспорте и в дорожном хозяйстве и утверждение положения о муниципальном контроле на автомобильном транспорте, городском наземном электрическом транспорте и в дорожном хозяйстве;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 xml:space="preserve">2) осуществление муниципального жилищного контроля и утверждение положения о муниципальном жилищном контроле; 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3) осуществление муниципального контроля в сфере благоустройства и утверждение положения о муниципальном контроле в сфере благоустройства;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4) осуществление муниципального земельного контроля и утверждение положения о муниципальном земельном контроле;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5) осуществление муниципального лесного контроля и утверждение положения о муниципальном лесном контроле;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6) осуществление муниципального контроля в сфере охраны и использования особо охраняемых природных территорий и утверждение положения муниципального контроля в сфере охраны и использования особо охраняемых природных территорий;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7) осуществление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и утверждение положения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теплоснабжения;</w:t>
      </w:r>
    </w:p>
    <w:p w:rsidR="00F42CA9" w:rsidRPr="00CB61ED" w:rsidRDefault="00F42CA9" w:rsidP="00CB61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sz w:val="26"/>
          <w:szCs w:val="26"/>
          <w:lang w:eastAsia="ru-RU"/>
        </w:rPr>
        <w:t>8) организация транспортного обслуживания населения в границах поселения;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9)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10) создание условий для организации досуга и обеспечения жителей поселения услугами организаций культуры;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 xml:space="preserve">11) </w:t>
      </w:r>
      <w:r w:rsidRPr="00CB61ED">
        <w:rPr>
          <w:rFonts w:ascii="Times New Roman" w:hAnsi="Times New Roman" w:cs="Times New Roman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B61ED">
        <w:rPr>
          <w:rFonts w:ascii="Times New Roman" w:hAnsi="Times New Roman" w:cs="Times New Roman"/>
          <w:sz w:val="26"/>
          <w:szCs w:val="26"/>
        </w:rPr>
        <w:t>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12) утверждение документов территориального планирования поселений (за исключением подготовки проектов таких документов);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13) утверждение местных нормативов градостроительного проектирования поселения;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14) утверждение правил землепользования и застройки поселений (за исключением подготовки проектов таких правил);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 xml:space="preserve">14.1) </w:t>
      </w:r>
      <w:r w:rsidRPr="00CB61ED">
        <w:rPr>
          <w:rFonts w:ascii="Times New Roman" w:hAnsi="Times New Roman" w:cs="Times New Roman"/>
          <w:sz w:val="26"/>
          <w:szCs w:val="26"/>
          <w:lang w:eastAsia="ru-RU"/>
        </w:rPr>
        <w:t>утверждение состава и порядка деятельности комиссии по подготовке проекта правил землепользования и застройки</w:t>
      </w:r>
      <w:r w:rsidRPr="00CB61ED">
        <w:rPr>
          <w:rFonts w:ascii="Times New Roman" w:hAnsi="Times New Roman" w:cs="Times New Roman"/>
          <w:sz w:val="26"/>
          <w:szCs w:val="26"/>
        </w:rPr>
        <w:t>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15) утверждение документации по планировке территории в случаях, предусмотренных Градостроительным кодексом Российской Федерации;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16)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17) направление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sz w:val="26"/>
          <w:szCs w:val="26"/>
        </w:rPr>
        <w:t>18)</w:t>
      </w:r>
      <w:r w:rsidRPr="00CB61ED">
        <w:rPr>
          <w:rFonts w:ascii="Times New Roman" w:hAnsi="Times New Roman" w:cs="Times New Roman"/>
          <w:sz w:val="26"/>
          <w:szCs w:val="26"/>
          <w:lang w:eastAsia="ru-RU"/>
        </w:rPr>
        <w:t xml:space="preserve"> выдача градостроительного </w:t>
      </w:r>
      <w:hyperlink r:id="rId4" w:history="1">
        <w:r w:rsidRPr="00CB61ED">
          <w:rPr>
            <w:color w:val="000000"/>
            <w:sz w:val="26"/>
            <w:szCs w:val="26"/>
            <w:u w:val="single"/>
          </w:rPr>
          <w:t>плана</w:t>
        </w:r>
      </w:hyperlink>
      <w:r w:rsidRPr="00CB61ED">
        <w:rPr>
          <w:rFonts w:ascii="Times New Roman" w:hAnsi="Times New Roman" w:cs="Times New Roman"/>
          <w:sz w:val="26"/>
          <w:szCs w:val="26"/>
          <w:lang w:eastAsia="ru-RU"/>
        </w:rPr>
        <w:t xml:space="preserve"> земельного участка, расположенного в границах поселения;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19) предоставление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20) предоставление разрешений на условно разрешенный вид использования земельного участка или объекта капитального строительства;</w:t>
      </w:r>
    </w:p>
    <w:p w:rsidR="00F42CA9" w:rsidRPr="00CB61ED" w:rsidRDefault="00F42CA9" w:rsidP="00CB61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22)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23) согласование переустройства и перепланировки помещений;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24)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F42CA9" w:rsidRPr="00CB61ED" w:rsidRDefault="00F42CA9" w:rsidP="00CB61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25) утверждение административных регламентов, правил и положений связанные с осуществлением передаваемых полномочий;</w:t>
      </w:r>
    </w:p>
    <w:p w:rsidR="00F42CA9" w:rsidRPr="00CB61ED" w:rsidRDefault="00F42CA9" w:rsidP="00CB61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26) утверждение правил благоустройства территории поселения;</w:t>
      </w:r>
    </w:p>
    <w:p w:rsidR="00F42CA9" w:rsidRPr="00CB61ED" w:rsidRDefault="00F42CA9" w:rsidP="00CB61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 xml:space="preserve">27)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Федерации. </w:t>
      </w:r>
    </w:p>
    <w:p w:rsidR="00F42CA9" w:rsidRPr="00CB61ED" w:rsidRDefault="00F42CA9" w:rsidP="00CB61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2.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Права и обязанности Поселения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Поселение: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 xml:space="preserve">1) 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перечисляет Району иные межбюджетные трансферты, необходимые для осуществления передаваемых полномочий, предусмотренных статьей 1, из бюджета городского поселения город Дюртюли </w:t>
      </w:r>
      <w:r w:rsidRPr="00CB61ED">
        <w:rPr>
          <w:rFonts w:ascii="Times New Roman" w:hAnsi="Times New Roman" w:cs="Times New Roman"/>
          <w:sz w:val="26"/>
          <w:szCs w:val="26"/>
        </w:rPr>
        <w:t>муниципального района Дюртюлинский</w:t>
      </w:r>
      <w:r w:rsidRPr="00CB61E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>район Республики Башкортостан в соответствии с Соглашением между администрацией городского поселения город Дюртюли муниципального района Дюртюлинский район Республики Башкортостан и администрацией муниципального района Дюртюлинский район Республики Башкортостан;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Pr="00CB61ED">
        <w:rPr>
          <w:rFonts w:ascii="Times New Roman" w:hAnsi="Times New Roman" w:cs="Times New Roman"/>
          <w:sz w:val="26"/>
          <w:szCs w:val="26"/>
        </w:rPr>
        <w:t xml:space="preserve">взыскивает в установленном законом порядке использованные не по целевому назначению средства, предоставленные на осуществление полномочий, 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>предусмотренных статьей 1 настоящего Соглашения.</w:t>
      </w:r>
    </w:p>
    <w:p w:rsidR="00F42CA9" w:rsidRPr="00CB61ED" w:rsidRDefault="00F42CA9" w:rsidP="00CB61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3.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Права и обязанности Района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Район: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1) осуществляет полномочия, предусмотренные статьей 1 настоящего Соглашения;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2) распоряжается переданными ей финансовыми и пользуется материальными средствами по целевому назначению;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3) предоставляет документы и иную информацию, связанную с выполнением переданных полномочий, не позднее 14 дней со дня получения письменного запроса;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 xml:space="preserve">4) обеспечивает условия для беспрепятственного проведения Поселением проверок осуществления переданных полномочий и использования предоставленных 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>иных межбюджетных трансфертов</w:t>
      </w:r>
      <w:r w:rsidRPr="00CB61ED">
        <w:rPr>
          <w:rFonts w:ascii="Times New Roman" w:hAnsi="Times New Roman" w:cs="Times New Roman"/>
          <w:sz w:val="26"/>
          <w:szCs w:val="26"/>
        </w:rPr>
        <w:t>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1ED">
        <w:rPr>
          <w:rFonts w:ascii="Times New Roman" w:hAnsi="Times New Roman" w:cs="Times New Roman"/>
          <w:sz w:val="26"/>
          <w:szCs w:val="26"/>
        </w:rPr>
        <w:t>5) не позднее 14 дней передает Поселению неиспользованные финансовые средства, перечисляемые на осуществление полномочий.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2CA9" w:rsidRPr="00CB61ED" w:rsidRDefault="00F42CA9" w:rsidP="00CB61ED">
      <w:pPr>
        <w:tabs>
          <w:tab w:val="left" w:pos="1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4.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определения объема иных межбюджетных трансфертов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Порядок определения объема иных межбюджетных трансфертов, необходимых для осуществления каждого из передаваемых полномочий, устанавливается решением </w:t>
      </w:r>
      <w:r w:rsidRPr="00CB61ED">
        <w:rPr>
          <w:rFonts w:ascii="Times New Roman" w:hAnsi="Times New Roman" w:cs="Times New Roman"/>
          <w:sz w:val="26"/>
          <w:szCs w:val="26"/>
        </w:rPr>
        <w:t xml:space="preserve">Совета городского поселения город Дюртюли муниципального района Дюртюлинский район Республики Башкортостан 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о бюджете </w:t>
      </w:r>
      <w:r w:rsidRPr="00CB61ED">
        <w:rPr>
          <w:rFonts w:ascii="Times New Roman" w:hAnsi="Times New Roman" w:cs="Times New Roman"/>
          <w:sz w:val="26"/>
          <w:szCs w:val="26"/>
        </w:rPr>
        <w:t>городского поселения город Дюртюли</w:t>
      </w:r>
      <w:r w:rsidRPr="00CB61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B61ED">
        <w:rPr>
          <w:rFonts w:ascii="Times New Roman" w:hAnsi="Times New Roman" w:cs="Times New Roman"/>
          <w:sz w:val="26"/>
          <w:szCs w:val="26"/>
        </w:rPr>
        <w:t>муниципального района Дюртюлинский  район Республики Башкортостан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 на очередной финансовый год в соответствии с бюджетным законодательством.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5.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Основания и порядок прекращения соглашения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1. Настоящее Соглашение прекращается по истечении срока его действия.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2. Настоящее соглашение может быть досрочно прекращено: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1) по соглашению Сторон;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2) в одностороннем порядке без обращения в суд: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Советом муниципального района </w:t>
      </w:r>
      <w:r w:rsidRPr="00CB61ED">
        <w:rPr>
          <w:rFonts w:ascii="Times New Roman" w:hAnsi="Times New Roman" w:cs="Times New Roman"/>
          <w:sz w:val="26"/>
          <w:szCs w:val="26"/>
        </w:rPr>
        <w:t>Дюртюлинский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 район Республики Башкортостан в случае неоднократной (два и более раз) просрочки Поселением</w:t>
      </w:r>
      <w:r w:rsidRPr="00CB61ED">
        <w:rPr>
          <w:color w:val="000000"/>
          <w:sz w:val="26"/>
          <w:szCs w:val="26"/>
        </w:rPr>
        <w:t xml:space="preserve"> 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>перечисления иных межбюджетных трансфертов, предусмотренных в пункте 1 статьи 2 настоящего Соглашения, более чем 30 дней;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в случае установления факта нарушения Районом осуществления переданных полномочий.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3.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</w:t>
      </w: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>дней с даты направления указанного уведомления.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4. При прекращении настоящего Соглашения, в том числе досрочном, Район возвращает неиспользованные материальные и финансовые средства.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6.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Ответственность Сторон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В случае просрочки перечисления иных межбюджетных трансфертов Поселение уплачивает Району проценты по ставке рефинансирования Банка России от невыплаченных в срок сумм.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2. В случае несвоевременного и (или) неполного исполнения обязательств, перечисленных в статье 1 настоящего Соглашения, Район уплачивает Поселению неустойку в размере 0,1% от ежемесячного объема иных межбюджетных трансфертов, предусмотренных статьей 2 настоящего Соглашения. 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7.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разрешения споров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2. В случае недостижения соглашения спор подлежит рассмотрению судом в соответствии с законодательством.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8.</w:t>
      </w:r>
    </w:p>
    <w:p w:rsidR="00F42CA9" w:rsidRPr="00CB61ED" w:rsidRDefault="00F42CA9" w:rsidP="00CB6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B61ED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Заключительные условия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1. Настоящее Соглашение подлежит  обязательному утверждению решениями Совета городского поселения город Дюртюли муниципального района Дюртюлинский район Республики Башкортостан и Совета муниципального района Дюртюлинский район Республики Башкортостан.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Соглашение вступает в силу с </w:t>
      </w:r>
      <w:r w:rsidRPr="00CB61ED">
        <w:rPr>
          <w:rFonts w:ascii="Times New Roman" w:hAnsi="Times New Roman" w:cs="Times New Roman"/>
          <w:sz w:val="26"/>
          <w:szCs w:val="26"/>
        </w:rPr>
        <w:t>1 января</w:t>
      </w:r>
      <w:r w:rsidRPr="00CB61ED">
        <w:rPr>
          <w:sz w:val="26"/>
          <w:szCs w:val="26"/>
        </w:rPr>
        <w:t xml:space="preserve"> 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Pr="00CB61ED">
        <w:rPr>
          <w:rFonts w:ascii="Times New Roman" w:hAnsi="Times New Roman" w:cs="Times New Roman"/>
          <w:sz w:val="26"/>
          <w:szCs w:val="26"/>
        </w:rPr>
        <w:t xml:space="preserve"> года,</w:t>
      </w:r>
      <w:r w:rsidRPr="00CB61ED">
        <w:rPr>
          <w:rFonts w:ascii="Times New Roman" w:hAnsi="Times New Roman" w:cs="Times New Roman"/>
          <w:color w:val="000000"/>
          <w:sz w:val="26"/>
          <w:szCs w:val="26"/>
        </w:rPr>
        <w:t xml:space="preserve"> но не ранее его утверждения решениями Совета городского поселения город Дюртюли муниципального района Дюртюлинский район Республики Башкортостан и Совета муниципального района Дюртюлинский район Республики Башкортостан и действует в течение одного календарного года. При соглашении сторон действие настоящего Соглашения может быть продлено.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законодательством.</w:t>
      </w:r>
    </w:p>
    <w:p w:rsidR="00F42CA9" w:rsidRPr="00CB61ED" w:rsidRDefault="00F42CA9" w:rsidP="00CB61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1ED">
        <w:rPr>
          <w:rFonts w:ascii="Times New Roman" w:hAnsi="Times New Roman" w:cs="Times New Roman"/>
          <w:color w:val="000000"/>
          <w:sz w:val="26"/>
          <w:szCs w:val="26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:rsidR="00F42CA9" w:rsidRPr="00CB61ED" w:rsidRDefault="00F42CA9" w:rsidP="00CB61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42CA9" w:rsidRPr="00CB61ED" w:rsidRDefault="00F42CA9" w:rsidP="00CB61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42CA9" w:rsidRPr="00CB61ED" w:rsidRDefault="00F42CA9" w:rsidP="00CB61ED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61ED">
        <w:rPr>
          <w:rFonts w:ascii="Times New Roman" w:hAnsi="Times New Roman" w:cs="Times New Roman"/>
          <w:b/>
          <w:bCs/>
          <w:sz w:val="26"/>
          <w:szCs w:val="26"/>
        </w:rPr>
        <w:t>Реквизиты Сторон:</w:t>
      </w:r>
    </w:p>
    <w:tbl>
      <w:tblPr>
        <w:tblW w:w="0" w:type="auto"/>
        <w:tblInd w:w="-106" w:type="dxa"/>
        <w:tblLayout w:type="fixed"/>
        <w:tblLook w:val="00A0"/>
      </w:tblPr>
      <w:tblGrid>
        <w:gridCol w:w="4860"/>
        <w:gridCol w:w="4860"/>
      </w:tblGrid>
      <w:tr w:rsidR="00F42CA9" w:rsidRPr="00CB61ED">
        <w:trPr>
          <w:trHeight w:val="2304"/>
        </w:trPr>
        <w:tc>
          <w:tcPr>
            <w:tcW w:w="4860" w:type="dxa"/>
          </w:tcPr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Совет городского поселения 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город Дюртюли муниципального района Дюртюлинский  район 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Республики Башкортостан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452320, Республика Башкортостан,  г.Дюртюли, ул.Социалистическая, 30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ИНН 0260008315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ОГРН 1060260000063</w:t>
            </w:r>
          </w:p>
        </w:tc>
        <w:tc>
          <w:tcPr>
            <w:tcW w:w="4860" w:type="dxa"/>
          </w:tcPr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</w:rPr>
              <w:t xml:space="preserve">Совет муниципального района Дюртюлинский район </w:t>
            </w:r>
          </w:p>
          <w:p w:rsidR="00F42CA9" w:rsidRPr="00CB61ED" w:rsidRDefault="00F42CA9" w:rsidP="00CB61E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Республики Башкортостан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452320, Республика Башкортостан,  г.Дюртюли, ул.Чеверева, 41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ИНН 0260008266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ОГРН 1050202288366</w:t>
            </w:r>
          </w:p>
          <w:p w:rsidR="00F42CA9" w:rsidRPr="00CB61ED" w:rsidRDefault="00F42CA9" w:rsidP="00CB61ED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42CA9" w:rsidRPr="00CB61ED">
        <w:trPr>
          <w:trHeight w:val="1491"/>
        </w:trPr>
        <w:tc>
          <w:tcPr>
            <w:tcW w:w="4860" w:type="dxa"/>
          </w:tcPr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городского поселения 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город Дюртюли муниципального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района Дюртюлинский  район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Республики Башкортостан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42CA9" w:rsidRPr="00CB61ED" w:rsidRDefault="00F42CA9" w:rsidP="00CB61E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6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___________________ </w:t>
            </w:r>
            <w:r w:rsidRPr="00CB61ED">
              <w:rPr>
                <w:rFonts w:ascii="Times New Roman" w:hAnsi="Times New Roman" w:cs="Times New Roman"/>
                <w:sz w:val="26"/>
                <w:szCs w:val="26"/>
              </w:rPr>
              <w:t xml:space="preserve">Р.Ф.Рахматуллин </w:t>
            </w:r>
            <w:r w:rsidRPr="00CB6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F42CA9" w:rsidRPr="00CB61ED" w:rsidRDefault="00F42CA9" w:rsidP="00CB61E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</w:rPr>
              <w:t>____________  2022г.</w:t>
            </w:r>
          </w:p>
          <w:p w:rsidR="00F42CA9" w:rsidRPr="00CB61ED" w:rsidRDefault="00F42CA9" w:rsidP="00CB61E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860" w:type="dxa"/>
          </w:tcPr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Совета 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Дюртюлинский  район </w:t>
            </w:r>
          </w:p>
          <w:p w:rsidR="00F42CA9" w:rsidRPr="00CB61ED" w:rsidRDefault="00F42CA9" w:rsidP="00CB61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Республики Башкортостан</w:t>
            </w:r>
          </w:p>
          <w:p w:rsidR="00F42CA9" w:rsidRPr="00CB61ED" w:rsidRDefault="00F42CA9" w:rsidP="00CB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42CA9" w:rsidRPr="00CB61ED" w:rsidRDefault="00F42CA9" w:rsidP="00CB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42CA9" w:rsidRPr="00CB61ED" w:rsidRDefault="00F42CA9" w:rsidP="00CB61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6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_____________________ </w:t>
            </w:r>
            <w:r w:rsidRPr="00CB61ED">
              <w:rPr>
                <w:rFonts w:ascii="Times New Roman" w:hAnsi="Times New Roman" w:cs="Times New Roman"/>
                <w:sz w:val="26"/>
                <w:szCs w:val="26"/>
              </w:rPr>
              <w:t>Г.Н.Хусаенова</w:t>
            </w:r>
          </w:p>
          <w:p w:rsidR="00F42CA9" w:rsidRPr="00CB61ED" w:rsidRDefault="00F42CA9" w:rsidP="00CB61E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</w:rPr>
              <w:t>____________  2022г.</w:t>
            </w:r>
          </w:p>
          <w:p w:rsidR="00F42CA9" w:rsidRPr="00CB61ED" w:rsidRDefault="00F42CA9" w:rsidP="00CB61E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1ED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F42CA9" w:rsidRPr="00CB61ED" w:rsidRDefault="00F42CA9" w:rsidP="00CB61ED">
      <w:pPr>
        <w:spacing w:line="240" w:lineRule="auto"/>
        <w:rPr>
          <w:rFonts w:cs="Times New Roman"/>
        </w:rPr>
      </w:pPr>
    </w:p>
    <w:p w:rsidR="00F42CA9" w:rsidRDefault="00F42CA9">
      <w:pPr>
        <w:rPr>
          <w:rFonts w:cs="Times New Roman"/>
        </w:rPr>
      </w:pPr>
    </w:p>
    <w:sectPr w:rsidR="00F42CA9" w:rsidSect="002B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1B8"/>
    <w:rsid w:val="001464E8"/>
    <w:rsid w:val="00272F51"/>
    <w:rsid w:val="002B27BD"/>
    <w:rsid w:val="006D60C4"/>
    <w:rsid w:val="006E7A4A"/>
    <w:rsid w:val="00712EBB"/>
    <w:rsid w:val="00806432"/>
    <w:rsid w:val="008231B8"/>
    <w:rsid w:val="00857DF1"/>
    <w:rsid w:val="00A0102E"/>
    <w:rsid w:val="00BA557B"/>
    <w:rsid w:val="00CB61ED"/>
    <w:rsid w:val="00D85ABA"/>
    <w:rsid w:val="00E56946"/>
    <w:rsid w:val="00F42CA9"/>
    <w:rsid w:val="00F93500"/>
    <w:rsid w:val="00FA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51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72F51"/>
    <w:pPr>
      <w:spacing w:after="0" w:line="288" w:lineRule="auto"/>
      <w:jc w:val="both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2F5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CB61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61E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6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69A0BC1D167B0E1E9A35C2C75440B2AFE810B24698A31ABB0BC2341A64CD8F167D40AB2ABD7D0B05464E718B0B0EEFF312FC9F695CAAFAAO5U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7</Pages>
  <Words>2020</Words>
  <Characters>11520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AznaevaRR</dc:creator>
  <cp:keywords/>
  <dc:description/>
  <cp:lastModifiedBy>Лилия</cp:lastModifiedBy>
  <cp:revision>9</cp:revision>
  <dcterms:created xsi:type="dcterms:W3CDTF">2022-12-20T09:22:00Z</dcterms:created>
  <dcterms:modified xsi:type="dcterms:W3CDTF">2023-08-15T11:16:00Z</dcterms:modified>
</cp:coreProperties>
</file>