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44" w:rsidRDefault="00CA0F44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BC2C9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BC2C9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BC2C9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428C" w:rsidRDefault="0032428C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7369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23085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23085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A0F44" w:rsidRPr="00027442" w:rsidRDefault="00CA0F44" w:rsidP="007369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C66E6" w:rsidRDefault="00CA0F44" w:rsidP="006C66E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иных межбюджетных трансфертов из бюджета городского поселения город Дюртюли муниципального района Дюртюлинский район </w:t>
      </w:r>
    </w:p>
    <w:p w:rsidR="00CA0F44" w:rsidRPr="001C0871" w:rsidRDefault="00CA0F44" w:rsidP="006C66E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бюджету муниципального района Дюртюлинский район Республики Башкортостан</w:t>
      </w:r>
    </w:p>
    <w:p w:rsidR="00CA0F44" w:rsidRDefault="00CA0F44" w:rsidP="006C66E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6E6" w:rsidRDefault="006C66E6" w:rsidP="006C66E6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6C66E6">
      <w:pPr>
        <w:spacing w:line="276" w:lineRule="auto"/>
        <w:ind w:right="-1" w:firstLine="709"/>
        <w:jc w:val="both"/>
        <w:rPr>
          <w:sz w:val="28"/>
          <w:szCs w:val="28"/>
        </w:rPr>
      </w:pPr>
      <w:r w:rsidRPr="001C0871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частью 1 статьи 9, статьей 145.2 Бюджетного кодекса Российской Федерации,  частью 4 статьи 15, частью 6 статьи 43 Федерального закона   от 6 октября 2003 года № 131-ФЗ «Об общих принципах организации местного самоуправления в Российской Федерации», Совет городского поселения город Дюртюли муниципального района Дюртюлинский район Республики Башкортостан  </w:t>
      </w:r>
    </w:p>
    <w:p w:rsidR="006C66E6" w:rsidRDefault="006C66E6" w:rsidP="006C66E6">
      <w:pPr>
        <w:spacing w:line="276" w:lineRule="auto"/>
        <w:ind w:right="-1" w:firstLine="709"/>
        <w:jc w:val="both"/>
        <w:rPr>
          <w:sz w:val="28"/>
          <w:szCs w:val="28"/>
        </w:rPr>
      </w:pPr>
    </w:p>
    <w:p w:rsidR="00CA0F44" w:rsidRDefault="00CA0F44" w:rsidP="006C66E6">
      <w:pPr>
        <w:spacing w:line="276" w:lineRule="auto"/>
        <w:ind w:right="-1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6C66E6" w:rsidRPr="001C0871" w:rsidRDefault="006C66E6" w:rsidP="006C66E6">
      <w:pPr>
        <w:spacing w:line="276" w:lineRule="auto"/>
        <w:ind w:right="-1" w:firstLine="709"/>
        <w:jc w:val="center"/>
        <w:rPr>
          <w:sz w:val="28"/>
          <w:szCs w:val="28"/>
        </w:rPr>
      </w:pPr>
    </w:p>
    <w:p w:rsidR="00CA0F44" w:rsidRPr="00436F88" w:rsidRDefault="00CA0F44" w:rsidP="006C66E6">
      <w:pPr>
        <w:pStyle w:val="ConsPlusTitle"/>
        <w:spacing w:line="276" w:lineRule="auto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D10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  <w:r w:rsidRPr="00BD10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предоставления иных межбюджетных трансфертов из бюджета </w:t>
      </w:r>
      <w:r w:rsidRPr="006C6DA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поселения город Дюртюли </w:t>
      </w:r>
      <w:r w:rsidRPr="00BD104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Дюртюлинский район Республики Башкортостан бюджету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D104B">
        <w:rPr>
          <w:rFonts w:ascii="Times New Roman" w:hAnsi="Times New Roman" w:cs="Times New Roman"/>
          <w:b w:val="0"/>
          <w:bCs w:val="0"/>
          <w:sz w:val="28"/>
          <w:szCs w:val="28"/>
        </w:rPr>
        <w:t>согласно приложению.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C66E6" w:rsidRDefault="006C66E6" w:rsidP="006C66E6">
      <w:pPr>
        <w:pStyle w:val="a3"/>
        <w:widowControl w:val="0"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C66E6">
        <w:rPr>
          <w:sz w:val="28"/>
          <w:szCs w:val="28"/>
        </w:rPr>
        <w:t xml:space="preserve">Опубликовать настоящее решение на официальном сайте администрации городского поселения город Дюртюли муниципального района Дюртюлинский район Республики Башкортостан в информационно-телекоммуникационной сети «Интернет» (http://djurtjuli.ru). </w:t>
      </w:r>
    </w:p>
    <w:p w:rsidR="00CA0F44" w:rsidRPr="00436F88" w:rsidRDefault="006C66E6" w:rsidP="006C66E6">
      <w:pPr>
        <w:pStyle w:val="a3"/>
        <w:widowControl w:val="0"/>
        <w:spacing w:line="27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CA0F44" w:rsidRPr="00436F88">
        <w:rPr>
          <w:sz w:val="28"/>
          <w:szCs w:val="28"/>
        </w:rPr>
        <w:t>Контроль за</w:t>
      </w:r>
      <w:proofErr w:type="gramEnd"/>
      <w:r w:rsidR="00CA0F44" w:rsidRPr="00436F88">
        <w:rPr>
          <w:sz w:val="28"/>
          <w:szCs w:val="28"/>
        </w:rPr>
        <w:t xml:space="preserve"> испо</w:t>
      </w:r>
      <w:r w:rsidR="00CA0F44">
        <w:rPr>
          <w:sz w:val="28"/>
          <w:szCs w:val="28"/>
        </w:rPr>
        <w:t>лнением настоящего решения</w:t>
      </w:r>
      <w:r w:rsidR="00CA0F44" w:rsidRPr="00436F88">
        <w:rPr>
          <w:sz w:val="28"/>
          <w:szCs w:val="28"/>
        </w:rPr>
        <w:t xml:space="preserve"> возложить                     </w:t>
      </w:r>
      <w:r w:rsidR="00CA0F44" w:rsidRPr="00436F88">
        <w:rPr>
          <w:sz w:val="28"/>
          <w:szCs w:val="28"/>
        </w:rPr>
        <w:lastRenderedPageBreak/>
        <w:t>на</w:t>
      </w:r>
      <w:r w:rsidR="00CA0F44">
        <w:rPr>
          <w:sz w:val="28"/>
          <w:szCs w:val="28"/>
        </w:rPr>
        <w:t xml:space="preserve"> председателя комиссии бюджету, финансам, налогам и вопросам собственности (Р.Г. </w:t>
      </w:r>
      <w:proofErr w:type="spellStart"/>
      <w:r w:rsidR="00CA0F44">
        <w:rPr>
          <w:sz w:val="28"/>
          <w:szCs w:val="28"/>
        </w:rPr>
        <w:t>Хазипова</w:t>
      </w:r>
      <w:proofErr w:type="spellEnd"/>
      <w:r w:rsidR="00CA0F44">
        <w:rPr>
          <w:sz w:val="28"/>
          <w:szCs w:val="28"/>
        </w:rPr>
        <w:t>)</w:t>
      </w:r>
      <w:r w:rsidR="00CA0F44" w:rsidRPr="00436F88">
        <w:rPr>
          <w:sz w:val="28"/>
          <w:szCs w:val="28"/>
        </w:rPr>
        <w:t xml:space="preserve">. </w:t>
      </w:r>
    </w:p>
    <w:p w:rsidR="00CA0F44" w:rsidRPr="00012CF0" w:rsidRDefault="00CA0F44" w:rsidP="006C66E6">
      <w:pPr>
        <w:widowControl w:val="0"/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C66E6" w:rsidRDefault="006C66E6" w:rsidP="006C66E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C66E6" w:rsidRDefault="006C66E6" w:rsidP="006C66E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CA0F44" w:rsidRPr="00436F88" w:rsidRDefault="00CA0F44" w:rsidP="006C66E6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Pr="00012CF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Р.Ф. Рахматуллин</w:t>
      </w:r>
      <w:r w:rsidRPr="00012CF0">
        <w:rPr>
          <w:sz w:val="28"/>
          <w:szCs w:val="28"/>
        </w:rPr>
        <w:t xml:space="preserve">                            </w:t>
      </w: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C66E6" w:rsidRDefault="006C66E6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A0F44" w:rsidRPr="00747E00" w:rsidRDefault="00CA0F44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47E00">
        <w:rPr>
          <w:rFonts w:ascii="Times New Roman" w:hAnsi="Times New Roman" w:cs="Times New Roman"/>
          <w:sz w:val="20"/>
          <w:szCs w:val="20"/>
        </w:rPr>
        <w:t>г. Дюртюли</w:t>
      </w:r>
    </w:p>
    <w:p w:rsidR="00CA0F44" w:rsidRPr="00747E00" w:rsidRDefault="001B39D8" w:rsidP="00EF7B87">
      <w:pPr>
        <w:pStyle w:val="ab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 xml:space="preserve">02» ноября </w:t>
      </w:r>
      <w:r w:rsidR="00CA0F44" w:rsidRPr="00747E00">
        <w:rPr>
          <w:rFonts w:ascii="Times New Roman" w:hAnsi="Times New Roman" w:cs="Times New Roman"/>
          <w:sz w:val="20"/>
          <w:szCs w:val="20"/>
        </w:rPr>
        <w:t>2022 г.</w:t>
      </w:r>
    </w:p>
    <w:p w:rsidR="001F10A6" w:rsidRPr="001F10A6" w:rsidRDefault="006C66E6" w:rsidP="001F10A6">
      <w:r>
        <w:t>№ 25/228</w:t>
      </w:r>
      <w:r w:rsidR="001F10A6" w:rsidRPr="001F10A6">
        <w:rPr>
          <w:b/>
          <w:bCs/>
          <w:sz w:val="28"/>
          <w:szCs w:val="28"/>
        </w:rPr>
        <w:t xml:space="preserve"> </w:t>
      </w:r>
    </w:p>
    <w:p w:rsidR="00CA0F44" w:rsidRPr="00747E00" w:rsidRDefault="00CA0F44" w:rsidP="00EF7B87"/>
    <w:p w:rsidR="00CA0F44" w:rsidRDefault="00CA0F44" w:rsidP="006C66E6">
      <w:pPr>
        <w:pStyle w:val="ConsPlusNormal"/>
        <w:ind w:left="6096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Утверждено</w:t>
      </w:r>
    </w:p>
    <w:p w:rsidR="00CA0F44" w:rsidRPr="00012CF0" w:rsidRDefault="00CA0F44" w:rsidP="006C66E6">
      <w:pPr>
        <w:pStyle w:val="ConsPlusNormal"/>
        <w:ind w:left="6096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Решением Совета</w:t>
      </w:r>
    </w:p>
    <w:p w:rsidR="00CA0F44" w:rsidRPr="00012CF0" w:rsidRDefault="00CA0F44" w:rsidP="006C66E6">
      <w:pPr>
        <w:pStyle w:val="ConsPlusNormal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городского поселения город Дюртюли</w:t>
      </w:r>
      <w:r w:rsidR="006C66E6">
        <w:rPr>
          <w:rFonts w:ascii="Times New Roman" w:hAnsi="Times New Roman" w:cs="Times New Roman"/>
          <w:sz w:val="20"/>
          <w:szCs w:val="20"/>
        </w:rPr>
        <w:t xml:space="preserve"> </w:t>
      </w:r>
      <w:r w:rsidRPr="00012CF0">
        <w:rPr>
          <w:rFonts w:ascii="Times New Roman" w:hAnsi="Times New Roman" w:cs="Times New Roman"/>
          <w:sz w:val="20"/>
          <w:szCs w:val="20"/>
        </w:rPr>
        <w:t>муниципального района Дюртюлинский район</w:t>
      </w:r>
    </w:p>
    <w:p w:rsidR="00CA0F44" w:rsidRPr="00012CF0" w:rsidRDefault="00CA0F44" w:rsidP="006C66E6">
      <w:pPr>
        <w:pStyle w:val="ConsPlusNormal"/>
        <w:ind w:left="6096"/>
        <w:rPr>
          <w:rFonts w:ascii="Times New Roman" w:hAnsi="Times New Roman" w:cs="Times New Roman"/>
          <w:sz w:val="20"/>
          <w:szCs w:val="20"/>
        </w:rPr>
      </w:pPr>
      <w:r w:rsidRPr="00012CF0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CA0F44" w:rsidRPr="001C0871" w:rsidRDefault="00CA0F44" w:rsidP="006C66E6">
      <w:pPr>
        <w:pStyle w:val="ConsPlusNormal"/>
        <w:ind w:left="60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12CF0">
        <w:rPr>
          <w:rFonts w:ascii="Times New Roman" w:hAnsi="Times New Roman" w:cs="Times New Roman"/>
          <w:sz w:val="20"/>
          <w:szCs w:val="20"/>
        </w:rPr>
        <w:t>от «___» _________ 2022 г. № ____</w:t>
      </w:r>
    </w:p>
    <w:p w:rsidR="00CA0F44" w:rsidRPr="001C0871" w:rsidRDefault="00CA0F44" w:rsidP="007369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A0F44" w:rsidRDefault="00CA0F44" w:rsidP="00736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</w:p>
    <w:p w:rsidR="00CA0F44" w:rsidRDefault="00CA0F44" w:rsidP="00736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1A129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6E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иных межбюджетных трансфертов                                 из бюджета городского поселения город Дюртюли муниципального района Дюртюлинский район Республики Башкортостан бюджету муниципального района Дюртюлинский район </w:t>
      </w:r>
    </w:p>
    <w:p w:rsidR="00CA0F44" w:rsidRPr="006C66E6" w:rsidRDefault="00CA0F44" w:rsidP="001A129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6E6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CA0F44" w:rsidRPr="006C66E6" w:rsidRDefault="00CA0F44" w:rsidP="001A129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F44" w:rsidRPr="006C66E6" w:rsidRDefault="00CA0F44" w:rsidP="001A12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7369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A0F44" w:rsidRPr="006C66E6" w:rsidRDefault="00CA0F44" w:rsidP="00272A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6F40C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C66E6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частью 1 статьи 9 Бюджетного кодекса Российской Федерации, статьей 142.5 Бюджетного кодекса Российской Федерации, частью 4 статьи 15, частью 6 статьи 43 Федерального закона   от 6 октября 2003 года № 131-ФЗ «Об общих принципах организации местного самоуправления в Российской Федерации», статьей 16 Закона Республики Башкортостан от 15 июля 2005 года № 203-з «О межбюджетных отношениях в</w:t>
      </w:r>
      <w:proofErr w:type="gramEnd"/>
      <w:r w:rsidRPr="006C66E6">
        <w:rPr>
          <w:rFonts w:ascii="Times New Roman" w:hAnsi="Times New Roman" w:cs="Times New Roman"/>
          <w:sz w:val="28"/>
          <w:szCs w:val="28"/>
        </w:rPr>
        <w:t xml:space="preserve"> Республике Башкортостан» и устанавливает случаи, условия и порядок предоставления иных межбюджетных трансфертов из бюджета городского поселения город Дюртюли муниципального района Дюртюлинский район Республики Башкортостан (далее – бюджет городского поселения, городское поселение) бюджету муниципального района Дюртюлинский район Республики Башкортостан (далее – бюджет муниципального района, муниципальный район).</w:t>
      </w:r>
    </w:p>
    <w:p w:rsidR="00CA0F44" w:rsidRPr="006C66E6" w:rsidRDefault="00CA0F44" w:rsidP="006F296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C66E6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Республики Башкортостан и муниципальными правовыми актами городского поселения, регулирующими бюджетные правоотношения.</w:t>
      </w:r>
      <w:proofErr w:type="gramEnd"/>
    </w:p>
    <w:p w:rsidR="00CA0F44" w:rsidRPr="006C66E6" w:rsidRDefault="00CA0F44" w:rsidP="005C43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C66E6">
        <w:rPr>
          <w:rFonts w:ascii="Times New Roman" w:hAnsi="Times New Roman" w:cs="Times New Roman"/>
          <w:sz w:val="28"/>
          <w:szCs w:val="28"/>
        </w:rPr>
        <w:t>Иные межбюджетные трансферты из бюджета городского поселения предоставляются бюджету муниципального района в целях финансового обеспечения переданных органами местного самоуправления городского поселения органам местного самоуправления муниципального района полномочий по решению вопросов местного значения городского поселения, установленных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18</w:t>
      </w:r>
      <w:proofErr w:type="gramEnd"/>
      <w:r w:rsidRPr="006C66E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C66E6">
        <w:rPr>
          <w:rFonts w:ascii="Times New Roman" w:hAnsi="Times New Roman" w:cs="Times New Roman"/>
          <w:sz w:val="28"/>
          <w:szCs w:val="28"/>
        </w:rPr>
        <w:lastRenderedPageBreak/>
        <w:t xml:space="preserve">2005 года № 162-з «О местном самоуправлении в Республике Башкортостан», в соответствии с заключаемыми соглашениями. </w:t>
      </w:r>
    </w:p>
    <w:p w:rsidR="00CA0F44" w:rsidRPr="006C66E6" w:rsidRDefault="00CA0F44" w:rsidP="005C43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Иные межбюджетные трансферты также могут предоставляться из бюджета городского поселения бюджету муниципального района в следующих случаях:</w:t>
      </w:r>
    </w:p>
    <w:p w:rsidR="00CA0F44" w:rsidRPr="006C66E6" w:rsidRDefault="00CA0F44" w:rsidP="007A29A0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6C66E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C66E6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возникших при выполнении полномочий органов местного самоуправления муниципального района по вопросам местного значения муниципального района;</w:t>
      </w:r>
    </w:p>
    <w:p w:rsidR="00CA0F44" w:rsidRPr="006C66E6" w:rsidRDefault="00CA0F44" w:rsidP="007A29A0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принятие в течение финансового года администрацией муниципального района или администрацией городского поселения решений о необходимости проведения на территории поселений работ, являющихся социально – значимыми;</w:t>
      </w:r>
    </w:p>
    <w:p w:rsidR="00CA0F44" w:rsidRPr="006C66E6" w:rsidRDefault="00CA0F44" w:rsidP="007A29A0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проведение проектно-изыскательских работ, работ по строительству и реконструкции сооружений инженерной и общественной инфраструктуры </w:t>
      </w:r>
      <w:proofErr w:type="spellStart"/>
      <w:r w:rsidRPr="006C66E6">
        <w:rPr>
          <w:rFonts w:ascii="Times New Roman" w:hAnsi="Times New Roman" w:cs="Times New Roman"/>
          <w:sz w:val="28"/>
          <w:szCs w:val="28"/>
        </w:rPr>
        <w:t>общепоселенческого</w:t>
      </w:r>
      <w:proofErr w:type="spellEnd"/>
      <w:r w:rsidRPr="006C66E6">
        <w:rPr>
          <w:rFonts w:ascii="Times New Roman" w:hAnsi="Times New Roman" w:cs="Times New Roman"/>
          <w:sz w:val="28"/>
          <w:szCs w:val="28"/>
        </w:rPr>
        <w:t xml:space="preserve"> значения;</w:t>
      </w:r>
    </w:p>
    <w:p w:rsidR="00CA0F44" w:rsidRPr="006C66E6" w:rsidRDefault="00CA0F44" w:rsidP="007A29A0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реализации муниципальных программ муниципального района;</w:t>
      </w:r>
    </w:p>
    <w:p w:rsidR="00CA0F44" w:rsidRPr="006C66E6" w:rsidRDefault="00CA0F44" w:rsidP="007A29A0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предупреждение стихийных бедствий и других чрезвычайных ситуаций,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CA0F44" w:rsidRPr="006C66E6" w:rsidRDefault="00CA0F44" w:rsidP="007A29A0">
      <w:pPr>
        <w:pStyle w:val="ConsPlusNormal"/>
        <w:numPr>
          <w:ilvl w:val="0"/>
          <w:numId w:val="2"/>
        </w:numPr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необходимость решения актуальных вопросов местного значения.</w:t>
      </w:r>
    </w:p>
    <w:p w:rsidR="00CA0F44" w:rsidRPr="006C66E6" w:rsidRDefault="00CA0F44" w:rsidP="00EC5A9A">
      <w:pPr>
        <w:pStyle w:val="ConsPlusNormal"/>
        <w:ind w:left="539"/>
        <w:jc w:val="both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EC5A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2. Условия предоставления иных межбюджетных трансфертов</w:t>
      </w:r>
    </w:p>
    <w:p w:rsidR="00CA0F44" w:rsidRPr="006C66E6" w:rsidRDefault="00CA0F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F56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2.1. </w:t>
      </w:r>
      <w:bookmarkStart w:id="2" w:name="P173"/>
      <w:bookmarkEnd w:id="2"/>
      <w:r w:rsidRPr="006C66E6">
        <w:rPr>
          <w:rFonts w:ascii="Times New Roman" w:hAnsi="Times New Roman" w:cs="Times New Roman"/>
          <w:sz w:val="28"/>
          <w:szCs w:val="28"/>
        </w:rPr>
        <w:t>Иные межбюджетные трансферты бюджету муниципального района из бюджета городского поселения для осуществления части полномочий по вопросам местного значения городского поселения предоставляются при условии заключения соглашений о передаче   осуществления части полномочий между органами местного самоуправления.</w:t>
      </w:r>
    </w:p>
    <w:p w:rsidR="00CA0F44" w:rsidRPr="006C66E6" w:rsidRDefault="00CA0F44" w:rsidP="00F56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2.2. Предоставление иных межбюджетных трансфертов из бюджета городского поселения бюджету муниципального района осуществляется за счет налоговых и неналоговых доходов и источников финансирования дефицита бюджета городского поселения.</w:t>
      </w:r>
    </w:p>
    <w:p w:rsidR="00CA0F44" w:rsidRPr="006C66E6" w:rsidRDefault="00CA0F44" w:rsidP="00F56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 xml:space="preserve">2.3. Определение объема иных межбюджетных трансфертов из бюджета городского поселения бюджету муниципального района производится </w:t>
      </w:r>
      <w:proofErr w:type="gramStart"/>
      <w:r w:rsidRPr="006C66E6">
        <w:rPr>
          <w:rFonts w:ascii="Times New Roman" w:hAnsi="Times New Roman" w:cs="Times New Roman"/>
          <w:sz w:val="28"/>
          <w:szCs w:val="28"/>
        </w:rPr>
        <w:t>в целях финансирования расходов на осуществление органами местного самоуправления передаваемых городским поселением полномочий по решению вопросов местного значения в соответствии с показателями</w:t>
      </w:r>
      <w:proofErr w:type="gramEnd"/>
      <w:r w:rsidRPr="006C66E6">
        <w:rPr>
          <w:rFonts w:ascii="Times New Roman" w:hAnsi="Times New Roman" w:cs="Times New Roman"/>
          <w:sz w:val="28"/>
          <w:szCs w:val="28"/>
        </w:rPr>
        <w:t>, доведенными администрацией муниципального района.</w:t>
      </w:r>
    </w:p>
    <w:p w:rsidR="00CA0F44" w:rsidRPr="006C66E6" w:rsidRDefault="00CA0F44" w:rsidP="00F56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2.4. Объем иных межбюджетных трансфертов утверждается решением о бюджете городского поселения на очередной финансовый год и плановый период или путем внесения изменений в решение о бюджете городского поселения на очередной финансовый год и плановый период.</w:t>
      </w:r>
    </w:p>
    <w:p w:rsidR="00CA0F44" w:rsidRPr="006C66E6" w:rsidRDefault="00CA0F44" w:rsidP="00F56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lastRenderedPageBreak/>
        <w:t>2.5. Иные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росписью.</w:t>
      </w:r>
    </w:p>
    <w:p w:rsidR="00CA0F44" w:rsidRPr="006C66E6" w:rsidRDefault="00CA0F44" w:rsidP="00F569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120F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3. Порядок предоставления иных межбюджетных трансфертов</w:t>
      </w:r>
    </w:p>
    <w:p w:rsidR="00CA0F44" w:rsidRPr="006C66E6" w:rsidRDefault="00CA0F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0F44" w:rsidRPr="006C66E6" w:rsidRDefault="00CA0F44" w:rsidP="005831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66E6">
        <w:rPr>
          <w:rFonts w:ascii="Times New Roman" w:hAnsi="Times New Roman" w:cs="Times New Roman"/>
          <w:sz w:val="28"/>
          <w:szCs w:val="28"/>
        </w:rPr>
        <w:t>3.1. Иные межбюджетные трансферты бюджету муниципального района на осуществление органами местного самоуправления муниципального района части полномочий, переданных органами местного самоуправления городского поселения на основании соглашений, из бюджета городского поселения перечисляются в бюджет муниципального района в соответствии со сводной бюджетной росписью бюджета городского поселения и заключенными соглашениями.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3.2. Предоставление бюджету муниципального района иных межбюджетных трансфертов, не связанных с осуществлением органами местного самоуправления муниципального района части полномочий, переданных органами местного самоуправления городского поселения, осуществляется на основании решения Совета городского поселения и в соответствии с соглашением, заключаемым между администрацией городского поселения и администрацией муниципального района.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3.3. Соглашение о предоставлении бюджету муниципального района иных межбюджетных трансфертов должно содержать следующие основные положения: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а) целевое назначение  иных межбюджетных трансфертов;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б) условия предоставления и расходования иных межбюджетных трансфертов;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в) объем бюджетных ассигнований, предусмотренных на предоставление иных межбюджетных трансфертов;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г) порядок перечисления иных межбюджетных трансфертов;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д) сроки и порядок предоставления отчетности об использовании иных межбюджетных трансфертов;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е) порядок использования остатка иных межбюджетных трансфертов, не использованных в текущем финансовом году.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3.4. Подготовка проекта соглашения о предоставлении иных межбюджетных трансфертов бюджету муниципального района осуществляется муниципальным казенным учреждениям «Центр бухгалтерского обслуживания и муниципальных закупок муниципального района Дюртюлинский район Республики Башкортостан».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3.5. Перечисление иных межбюджетных трансфертов производится в соответствии со сводной бюджетной росписью.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3.6. Неиспользованные в текущем финансовом году иные межбюджетные трансферты, предоставленные из бюджета городского поселения бюджету муниципального района, подлежат возврату в бюджет городского поселения в порядке, установленном бюджетным законодательством Российской Федерации.</w:t>
      </w:r>
    </w:p>
    <w:p w:rsidR="00CA0F44" w:rsidRPr="006C66E6" w:rsidRDefault="00CA0F44" w:rsidP="00FE4D95">
      <w:pPr>
        <w:ind w:firstLine="539"/>
        <w:jc w:val="both"/>
        <w:rPr>
          <w:sz w:val="28"/>
          <w:szCs w:val="28"/>
        </w:rPr>
      </w:pPr>
    </w:p>
    <w:p w:rsidR="00CA0F44" w:rsidRPr="006C66E6" w:rsidRDefault="00CA0F44" w:rsidP="008C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6C66E6">
        <w:rPr>
          <w:sz w:val="28"/>
          <w:szCs w:val="28"/>
        </w:rPr>
        <w:t>Контроль за</w:t>
      </w:r>
      <w:proofErr w:type="gramEnd"/>
      <w:r w:rsidRPr="006C66E6">
        <w:rPr>
          <w:sz w:val="28"/>
          <w:szCs w:val="28"/>
        </w:rPr>
        <w:t xml:space="preserve"> использованием иных межбюджетных трансфертов</w:t>
      </w:r>
    </w:p>
    <w:p w:rsidR="00CA0F44" w:rsidRPr="006C66E6" w:rsidRDefault="00CA0F44" w:rsidP="009E3592">
      <w:pPr>
        <w:pStyle w:val="a3"/>
        <w:numPr>
          <w:ilvl w:val="1"/>
          <w:numId w:val="3"/>
        </w:numPr>
        <w:ind w:left="0" w:firstLine="540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Расходование средств иных межбюджетных трансфертов из бюджета городского поселения  бюджету муниципального района носит целевой характер.</w:t>
      </w:r>
    </w:p>
    <w:p w:rsidR="00CA0F44" w:rsidRPr="006C66E6" w:rsidRDefault="00CA0F44" w:rsidP="009E3592">
      <w:pPr>
        <w:pStyle w:val="a3"/>
        <w:numPr>
          <w:ilvl w:val="1"/>
          <w:numId w:val="3"/>
        </w:numPr>
        <w:ind w:left="0" w:firstLine="540"/>
        <w:jc w:val="both"/>
        <w:rPr>
          <w:sz w:val="28"/>
          <w:szCs w:val="28"/>
        </w:rPr>
      </w:pPr>
      <w:proofErr w:type="gramStart"/>
      <w:r w:rsidRPr="006C66E6">
        <w:rPr>
          <w:sz w:val="28"/>
          <w:szCs w:val="28"/>
        </w:rPr>
        <w:t>Контроль за</w:t>
      </w:r>
      <w:proofErr w:type="gramEnd"/>
      <w:r w:rsidRPr="006C66E6">
        <w:rPr>
          <w:sz w:val="28"/>
          <w:szCs w:val="28"/>
        </w:rPr>
        <w:t xml:space="preserve"> использованием иных межбюджетных трансфертов, предоставленных бюджету муниципального района, осуществляется администрацией городского поселения и органом муниципального финансового контроля.</w:t>
      </w:r>
    </w:p>
    <w:p w:rsidR="00CA0F44" w:rsidRPr="006C66E6" w:rsidRDefault="00CA0F44" w:rsidP="009E3592">
      <w:pPr>
        <w:pStyle w:val="a3"/>
        <w:numPr>
          <w:ilvl w:val="1"/>
          <w:numId w:val="3"/>
        </w:numPr>
        <w:ind w:left="0" w:firstLine="540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В случае нецелевого использования финансовые средства подлежат возврату в бюджет городского поселения в порядке, установленном бюджетным законодательством Российской Федерации.</w:t>
      </w:r>
    </w:p>
    <w:p w:rsidR="00CA0F44" w:rsidRPr="006C66E6" w:rsidRDefault="00CA0F44" w:rsidP="009E3592">
      <w:pPr>
        <w:pStyle w:val="a3"/>
        <w:numPr>
          <w:ilvl w:val="1"/>
          <w:numId w:val="3"/>
        </w:numPr>
        <w:ind w:left="0" w:firstLine="540"/>
        <w:jc w:val="both"/>
        <w:rPr>
          <w:sz w:val="28"/>
          <w:szCs w:val="28"/>
        </w:rPr>
      </w:pPr>
      <w:r w:rsidRPr="006C66E6">
        <w:rPr>
          <w:sz w:val="28"/>
          <w:szCs w:val="28"/>
        </w:rPr>
        <w:t>Органы местного самоуправления муниципального района несут ответственность за целевое и эффективное использование иных межбюджетных трансфертов, соблюдение требований соглашений и настоящего Порядка, достоверность представляемых сведений и документов.</w:t>
      </w:r>
    </w:p>
    <w:p w:rsidR="00CA0F44" w:rsidRPr="006C66E6" w:rsidRDefault="00CA0F44" w:rsidP="003A3335">
      <w:pPr>
        <w:jc w:val="both"/>
        <w:rPr>
          <w:sz w:val="28"/>
          <w:szCs w:val="28"/>
        </w:rPr>
      </w:pPr>
    </w:p>
    <w:p w:rsidR="00CA0F44" w:rsidRPr="006C66E6" w:rsidRDefault="00CA0F44" w:rsidP="003A3335">
      <w:pPr>
        <w:jc w:val="both"/>
        <w:rPr>
          <w:sz w:val="28"/>
          <w:szCs w:val="28"/>
        </w:rPr>
      </w:pPr>
    </w:p>
    <w:p w:rsidR="00CA0F44" w:rsidRPr="006C66E6" w:rsidRDefault="00CA0F44" w:rsidP="003A3335">
      <w:pPr>
        <w:jc w:val="both"/>
        <w:rPr>
          <w:sz w:val="28"/>
          <w:szCs w:val="28"/>
        </w:rPr>
      </w:pPr>
    </w:p>
    <w:p w:rsidR="00CA0F44" w:rsidRPr="006C66E6" w:rsidRDefault="00CA0F44" w:rsidP="003A3335">
      <w:pPr>
        <w:jc w:val="both"/>
        <w:rPr>
          <w:sz w:val="28"/>
          <w:szCs w:val="28"/>
        </w:rPr>
      </w:pPr>
    </w:p>
    <w:p w:rsidR="00CA0F44" w:rsidRPr="006C66E6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Default="00CA0F44" w:rsidP="003A3335">
      <w:pPr>
        <w:jc w:val="both"/>
        <w:rPr>
          <w:sz w:val="28"/>
          <w:szCs w:val="28"/>
        </w:rPr>
      </w:pPr>
    </w:p>
    <w:p w:rsidR="00CA0F44" w:rsidRPr="004202E4" w:rsidRDefault="00CA0F44" w:rsidP="009F1019">
      <w:pPr>
        <w:jc w:val="both"/>
        <w:rPr>
          <w:sz w:val="28"/>
          <w:szCs w:val="28"/>
        </w:rPr>
      </w:pPr>
    </w:p>
    <w:sectPr w:rsidR="00CA0F44" w:rsidRPr="004202E4" w:rsidSect="00736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79" w:rsidRDefault="00E87C79" w:rsidP="0074087D">
      <w:r>
        <w:separator/>
      </w:r>
    </w:p>
  </w:endnote>
  <w:endnote w:type="continuationSeparator" w:id="0">
    <w:p w:rsidR="00E87C79" w:rsidRDefault="00E87C79" w:rsidP="0074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79" w:rsidRDefault="00E87C79" w:rsidP="0074087D">
      <w:r>
        <w:separator/>
      </w:r>
    </w:p>
  </w:footnote>
  <w:footnote w:type="continuationSeparator" w:id="0">
    <w:p w:rsidR="00E87C79" w:rsidRDefault="00E87C79" w:rsidP="00740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7385"/>
    <w:multiLevelType w:val="multilevel"/>
    <w:tmpl w:val="69AA0A5A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3E56188A"/>
    <w:multiLevelType w:val="multilevel"/>
    <w:tmpl w:val="DB18A58C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45DD6C8C"/>
    <w:multiLevelType w:val="hybridMultilevel"/>
    <w:tmpl w:val="D62CE77C"/>
    <w:lvl w:ilvl="0" w:tplc="E97A9E5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BE0"/>
    <w:rsid w:val="000049E3"/>
    <w:rsid w:val="00006B4B"/>
    <w:rsid w:val="00012CF0"/>
    <w:rsid w:val="00014D45"/>
    <w:rsid w:val="00021C85"/>
    <w:rsid w:val="00027442"/>
    <w:rsid w:val="00035032"/>
    <w:rsid w:val="00043B8D"/>
    <w:rsid w:val="00053AC3"/>
    <w:rsid w:val="00070250"/>
    <w:rsid w:val="0007498E"/>
    <w:rsid w:val="00076C6D"/>
    <w:rsid w:val="000A2315"/>
    <w:rsid w:val="000B57A9"/>
    <w:rsid w:val="000C1FD6"/>
    <w:rsid w:val="000C7D89"/>
    <w:rsid w:val="000E73FA"/>
    <w:rsid w:val="00115047"/>
    <w:rsid w:val="0011758E"/>
    <w:rsid w:val="00120FCF"/>
    <w:rsid w:val="00125058"/>
    <w:rsid w:val="00137DBF"/>
    <w:rsid w:val="00153CD7"/>
    <w:rsid w:val="0015429D"/>
    <w:rsid w:val="00180965"/>
    <w:rsid w:val="00182A78"/>
    <w:rsid w:val="0018341A"/>
    <w:rsid w:val="00183ECE"/>
    <w:rsid w:val="001878B6"/>
    <w:rsid w:val="001907BB"/>
    <w:rsid w:val="00194CDF"/>
    <w:rsid w:val="001A1294"/>
    <w:rsid w:val="001A1CDD"/>
    <w:rsid w:val="001B2BBB"/>
    <w:rsid w:val="001B39D8"/>
    <w:rsid w:val="001B49FC"/>
    <w:rsid w:val="001C0871"/>
    <w:rsid w:val="001D4F6E"/>
    <w:rsid w:val="001D7297"/>
    <w:rsid w:val="001E5653"/>
    <w:rsid w:val="001F10A6"/>
    <w:rsid w:val="001F4023"/>
    <w:rsid w:val="001F7479"/>
    <w:rsid w:val="00203376"/>
    <w:rsid w:val="00203385"/>
    <w:rsid w:val="0020566D"/>
    <w:rsid w:val="0020594B"/>
    <w:rsid w:val="0021140F"/>
    <w:rsid w:val="00223A32"/>
    <w:rsid w:val="00230856"/>
    <w:rsid w:val="00240088"/>
    <w:rsid w:val="00241FAA"/>
    <w:rsid w:val="002429EA"/>
    <w:rsid w:val="00245BD8"/>
    <w:rsid w:val="00257890"/>
    <w:rsid w:val="00264ED5"/>
    <w:rsid w:val="002708BA"/>
    <w:rsid w:val="00271038"/>
    <w:rsid w:val="0027250C"/>
    <w:rsid w:val="00272AB5"/>
    <w:rsid w:val="00297DC4"/>
    <w:rsid w:val="002A5FE7"/>
    <w:rsid w:val="002B7F3C"/>
    <w:rsid w:val="002C184C"/>
    <w:rsid w:val="002D063D"/>
    <w:rsid w:val="002E17F8"/>
    <w:rsid w:val="002E32DB"/>
    <w:rsid w:val="002E6BEF"/>
    <w:rsid w:val="002F291E"/>
    <w:rsid w:val="002F5BFE"/>
    <w:rsid w:val="00303C1E"/>
    <w:rsid w:val="003072C8"/>
    <w:rsid w:val="00313BB1"/>
    <w:rsid w:val="00320BFF"/>
    <w:rsid w:val="0032428C"/>
    <w:rsid w:val="003362D1"/>
    <w:rsid w:val="003513BC"/>
    <w:rsid w:val="003622AC"/>
    <w:rsid w:val="003704E2"/>
    <w:rsid w:val="0038100B"/>
    <w:rsid w:val="00391827"/>
    <w:rsid w:val="003A3335"/>
    <w:rsid w:val="003A577E"/>
    <w:rsid w:val="003A7945"/>
    <w:rsid w:val="003B023F"/>
    <w:rsid w:val="003B6BE4"/>
    <w:rsid w:val="003C09A3"/>
    <w:rsid w:val="003C675C"/>
    <w:rsid w:val="003F2126"/>
    <w:rsid w:val="003F7030"/>
    <w:rsid w:val="004043DA"/>
    <w:rsid w:val="004072B6"/>
    <w:rsid w:val="004075D0"/>
    <w:rsid w:val="00412046"/>
    <w:rsid w:val="00417D6D"/>
    <w:rsid w:val="004202E4"/>
    <w:rsid w:val="00427627"/>
    <w:rsid w:val="00436347"/>
    <w:rsid w:val="00436F88"/>
    <w:rsid w:val="004401BC"/>
    <w:rsid w:val="00444F26"/>
    <w:rsid w:val="00446191"/>
    <w:rsid w:val="0045268C"/>
    <w:rsid w:val="0047756E"/>
    <w:rsid w:val="00491CCE"/>
    <w:rsid w:val="00493506"/>
    <w:rsid w:val="004B51C9"/>
    <w:rsid w:val="004C7107"/>
    <w:rsid w:val="004D6BD2"/>
    <w:rsid w:val="004E0660"/>
    <w:rsid w:val="004E26D8"/>
    <w:rsid w:val="005031E6"/>
    <w:rsid w:val="005065A6"/>
    <w:rsid w:val="00523173"/>
    <w:rsid w:val="005235EC"/>
    <w:rsid w:val="00530DF8"/>
    <w:rsid w:val="00541C55"/>
    <w:rsid w:val="00547015"/>
    <w:rsid w:val="00566D79"/>
    <w:rsid w:val="005831AE"/>
    <w:rsid w:val="0058791A"/>
    <w:rsid w:val="005919FB"/>
    <w:rsid w:val="0059589F"/>
    <w:rsid w:val="00596338"/>
    <w:rsid w:val="005C32CF"/>
    <w:rsid w:val="005C434C"/>
    <w:rsid w:val="005C5590"/>
    <w:rsid w:val="005D1598"/>
    <w:rsid w:val="005E16DA"/>
    <w:rsid w:val="005F0235"/>
    <w:rsid w:val="00611555"/>
    <w:rsid w:val="00611971"/>
    <w:rsid w:val="00643C02"/>
    <w:rsid w:val="00646ADC"/>
    <w:rsid w:val="00654315"/>
    <w:rsid w:val="00655B15"/>
    <w:rsid w:val="00666660"/>
    <w:rsid w:val="00671762"/>
    <w:rsid w:val="006760EB"/>
    <w:rsid w:val="006913F0"/>
    <w:rsid w:val="00694B75"/>
    <w:rsid w:val="006A6F7C"/>
    <w:rsid w:val="006C66E6"/>
    <w:rsid w:val="006C6DAC"/>
    <w:rsid w:val="006D00F9"/>
    <w:rsid w:val="006D683B"/>
    <w:rsid w:val="006E051E"/>
    <w:rsid w:val="006E463D"/>
    <w:rsid w:val="006E51A9"/>
    <w:rsid w:val="006E5C4B"/>
    <w:rsid w:val="006E6DCB"/>
    <w:rsid w:val="006F2964"/>
    <w:rsid w:val="006F40CB"/>
    <w:rsid w:val="006F4AED"/>
    <w:rsid w:val="0071503B"/>
    <w:rsid w:val="007179E4"/>
    <w:rsid w:val="00721BE0"/>
    <w:rsid w:val="007369A5"/>
    <w:rsid w:val="00737880"/>
    <w:rsid w:val="0074087D"/>
    <w:rsid w:val="007447B7"/>
    <w:rsid w:val="00746065"/>
    <w:rsid w:val="00747E00"/>
    <w:rsid w:val="007542D9"/>
    <w:rsid w:val="007711C2"/>
    <w:rsid w:val="007775AE"/>
    <w:rsid w:val="007A29A0"/>
    <w:rsid w:val="007C2917"/>
    <w:rsid w:val="007C47BE"/>
    <w:rsid w:val="007C493B"/>
    <w:rsid w:val="007C717C"/>
    <w:rsid w:val="007E4EDD"/>
    <w:rsid w:val="008010A9"/>
    <w:rsid w:val="00804189"/>
    <w:rsid w:val="00806178"/>
    <w:rsid w:val="0080736D"/>
    <w:rsid w:val="0081272D"/>
    <w:rsid w:val="00837292"/>
    <w:rsid w:val="00841B32"/>
    <w:rsid w:val="00844850"/>
    <w:rsid w:val="008521C4"/>
    <w:rsid w:val="0085549C"/>
    <w:rsid w:val="00866CEA"/>
    <w:rsid w:val="008876E6"/>
    <w:rsid w:val="0089032B"/>
    <w:rsid w:val="008A7FF5"/>
    <w:rsid w:val="008B26AD"/>
    <w:rsid w:val="008C43E3"/>
    <w:rsid w:val="008C56FE"/>
    <w:rsid w:val="008E236C"/>
    <w:rsid w:val="008E24FF"/>
    <w:rsid w:val="008E5DFE"/>
    <w:rsid w:val="008F3737"/>
    <w:rsid w:val="0091662F"/>
    <w:rsid w:val="00917628"/>
    <w:rsid w:val="00924B46"/>
    <w:rsid w:val="0095085B"/>
    <w:rsid w:val="00950AA2"/>
    <w:rsid w:val="009512B1"/>
    <w:rsid w:val="00962673"/>
    <w:rsid w:val="00967ECA"/>
    <w:rsid w:val="00973EBF"/>
    <w:rsid w:val="00975780"/>
    <w:rsid w:val="00992D88"/>
    <w:rsid w:val="009B3A55"/>
    <w:rsid w:val="009D21DF"/>
    <w:rsid w:val="009E3592"/>
    <w:rsid w:val="009E3E46"/>
    <w:rsid w:val="009E454B"/>
    <w:rsid w:val="009E53C3"/>
    <w:rsid w:val="009F1019"/>
    <w:rsid w:val="009F130B"/>
    <w:rsid w:val="00A0704D"/>
    <w:rsid w:val="00A16647"/>
    <w:rsid w:val="00A21EFE"/>
    <w:rsid w:val="00A23AA7"/>
    <w:rsid w:val="00A31F22"/>
    <w:rsid w:val="00A3496D"/>
    <w:rsid w:val="00A36C4D"/>
    <w:rsid w:val="00A54F0C"/>
    <w:rsid w:val="00A576F1"/>
    <w:rsid w:val="00A60E75"/>
    <w:rsid w:val="00A80CA1"/>
    <w:rsid w:val="00A873B7"/>
    <w:rsid w:val="00A949AB"/>
    <w:rsid w:val="00A96278"/>
    <w:rsid w:val="00AC53A0"/>
    <w:rsid w:val="00AD57B0"/>
    <w:rsid w:val="00AE0DBC"/>
    <w:rsid w:val="00AF51B0"/>
    <w:rsid w:val="00B02451"/>
    <w:rsid w:val="00B137FC"/>
    <w:rsid w:val="00B211B5"/>
    <w:rsid w:val="00B26984"/>
    <w:rsid w:val="00B27C2C"/>
    <w:rsid w:val="00B30B4B"/>
    <w:rsid w:val="00B35663"/>
    <w:rsid w:val="00B45E87"/>
    <w:rsid w:val="00B47FD9"/>
    <w:rsid w:val="00B52D3C"/>
    <w:rsid w:val="00B6000A"/>
    <w:rsid w:val="00B719F7"/>
    <w:rsid w:val="00B73991"/>
    <w:rsid w:val="00B767A5"/>
    <w:rsid w:val="00BB00F7"/>
    <w:rsid w:val="00BB090F"/>
    <w:rsid w:val="00BB3263"/>
    <w:rsid w:val="00BC17C8"/>
    <w:rsid w:val="00BC2C9F"/>
    <w:rsid w:val="00BC49E7"/>
    <w:rsid w:val="00BD104B"/>
    <w:rsid w:val="00BD1D65"/>
    <w:rsid w:val="00BE4E45"/>
    <w:rsid w:val="00BF0A57"/>
    <w:rsid w:val="00C20E10"/>
    <w:rsid w:val="00C22DF7"/>
    <w:rsid w:val="00C25905"/>
    <w:rsid w:val="00C4013C"/>
    <w:rsid w:val="00C463CE"/>
    <w:rsid w:val="00C6546D"/>
    <w:rsid w:val="00C83462"/>
    <w:rsid w:val="00C83DED"/>
    <w:rsid w:val="00C8456D"/>
    <w:rsid w:val="00C913A3"/>
    <w:rsid w:val="00C921F4"/>
    <w:rsid w:val="00CA0F44"/>
    <w:rsid w:val="00CA3D9F"/>
    <w:rsid w:val="00CA563E"/>
    <w:rsid w:val="00CA5F68"/>
    <w:rsid w:val="00CB74AB"/>
    <w:rsid w:val="00CB7788"/>
    <w:rsid w:val="00CF0ED0"/>
    <w:rsid w:val="00D056F2"/>
    <w:rsid w:val="00D1637A"/>
    <w:rsid w:val="00D4197A"/>
    <w:rsid w:val="00D42833"/>
    <w:rsid w:val="00D4601A"/>
    <w:rsid w:val="00D520B5"/>
    <w:rsid w:val="00D538E6"/>
    <w:rsid w:val="00D56FA6"/>
    <w:rsid w:val="00D57A07"/>
    <w:rsid w:val="00D81754"/>
    <w:rsid w:val="00DA03F4"/>
    <w:rsid w:val="00DA28BF"/>
    <w:rsid w:val="00DB18A6"/>
    <w:rsid w:val="00DB7BFB"/>
    <w:rsid w:val="00DE1407"/>
    <w:rsid w:val="00DF75A2"/>
    <w:rsid w:val="00DF78A4"/>
    <w:rsid w:val="00E06362"/>
    <w:rsid w:val="00E13109"/>
    <w:rsid w:val="00E368FC"/>
    <w:rsid w:val="00E4195D"/>
    <w:rsid w:val="00E5591A"/>
    <w:rsid w:val="00E7092F"/>
    <w:rsid w:val="00E87C79"/>
    <w:rsid w:val="00E91538"/>
    <w:rsid w:val="00E933D5"/>
    <w:rsid w:val="00EC5A9A"/>
    <w:rsid w:val="00ED6A0D"/>
    <w:rsid w:val="00EF6667"/>
    <w:rsid w:val="00EF6A1D"/>
    <w:rsid w:val="00EF7B87"/>
    <w:rsid w:val="00F33B45"/>
    <w:rsid w:val="00F52524"/>
    <w:rsid w:val="00F569DC"/>
    <w:rsid w:val="00F658CC"/>
    <w:rsid w:val="00F6639D"/>
    <w:rsid w:val="00F77B0E"/>
    <w:rsid w:val="00F81769"/>
    <w:rsid w:val="00F86C95"/>
    <w:rsid w:val="00F97C72"/>
    <w:rsid w:val="00FA37F8"/>
    <w:rsid w:val="00FA3AD1"/>
    <w:rsid w:val="00FA4B5E"/>
    <w:rsid w:val="00FB0CD3"/>
    <w:rsid w:val="00FB716F"/>
    <w:rsid w:val="00FC1B87"/>
    <w:rsid w:val="00FC3994"/>
    <w:rsid w:val="00FC4D92"/>
    <w:rsid w:val="00FD656C"/>
    <w:rsid w:val="00FE4CC3"/>
    <w:rsid w:val="00FE4D95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9A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21BE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721B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21BE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21BE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721BE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uiPriority w:val="99"/>
    <w:rsid w:val="00721BE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721BE0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21BE0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7369A5"/>
    <w:pPr>
      <w:ind w:left="720"/>
    </w:pPr>
  </w:style>
  <w:style w:type="paragraph" w:styleId="a4">
    <w:name w:val="header"/>
    <w:basedOn w:val="a"/>
    <w:link w:val="a5"/>
    <w:uiPriority w:val="99"/>
    <w:rsid w:val="007408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4087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7408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4087D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3362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C39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FC3994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rsid w:val="00EF7B87"/>
    <w:pPr>
      <w:spacing w:line="312" w:lineRule="auto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c">
    <w:name w:val="Основной текст Знак"/>
    <w:link w:val="ab"/>
    <w:uiPriority w:val="99"/>
    <w:semiHidden/>
    <w:locked/>
    <w:rsid w:val="00EF7B87"/>
    <w:rPr>
      <w:rFonts w:ascii="Calibri" w:hAnsi="Calibri" w:cs="Calibri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C66E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6C66E6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4809</TotalTime>
  <Pages>6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Бюджет1</dc:creator>
  <cp:keywords/>
  <dc:description/>
  <cp:lastModifiedBy>User</cp:lastModifiedBy>
  <cp:revision>276</cp:revision>
  <cp:lastPrinted>2022-10-13T06:31:00Z</cp:lastPrinted>
  <dcterms:created xsi:type="dcterms:W3CDTF">2022-06-01T10:28:00Z</dcterms:created>
  <dcterms:modified xsi:type="dcterms:W3CDTF">2022-11-01T12:23:00Z</dcterms:modified>
</cp:coreProperties>
</file>