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31" w:rsidRPr="00853DF7" w:rsidRDefault="00302031" w:rsidP="0030203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53DF7">
        <w:rPr>
          <w:rFonts w:ascii="Times New Roman" w:hAnsi="Times New Roman"/>
          <w:b/>
          <w:sz w:val="26"/>
          <w:szCs w:val="26"/>
        </w:rPr>
        <w:t xml:space="preserve">Протокол заседания </w:t>
      </w:r>
    </w:p>
    <w:p w:rsidR="00302031" w:rsidRPr="00853DF7" w:rsidRDefault="00302031" w:rsidP="0030203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3DF7">
        <w:rPr>
          <w:rFonts w:ascii="Times New Roman" w:hAnsi="Times New Roman"/>
          <w:sz w:val="26"/>
          <w:szCs w:val="26"/>
        </w:rPr>
        <w:t xml:space="preserve">комиссии по вопросу внесения изменений в схему размещения нестационарных торговых объектов на территории городского поселения город Дюртюли муниципального района Дюртюлинский район Республики Башкортостан </w:t>
      </w:r>
    </w:p>
    <w:p w:rsidR="00302031" w:rsidRPr="00853DF7" w:rsidRDefault="00302031" w:rsidP="00302031">
      <w:pPr>
        <w:tabs>
          <w:tab w:val="left" w:pos="9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2031" w:rsidRPr="00853DF7" w:rsidRDefault="00302031" w:rsidP="00F54E47">
      <w:pPr>
        <w:widowControl w:val="0"/>
        <w:spacing w:after="0" w:line="240" w:lineRule="auto"/>
        <w:rPr>
          <w:rFonts w:ascii="Times New Roman" w:eastAsia="Times New Roman" w:hAnsi="Times New Roman"/>
          <w:spacing w:val="3"/>
          <w:sz w:val="26"/>
          <w:szCs w:val="26"/>
        </w:rPr>
      </w:pPr>
      <w:r w:rsidRPr="00853DF7">
        <w:rPr>
          <w:rFonts w:ascii="Times New Roman" w:eastAsia="Times New Roman" w:hAnsi="Times New Roman"/>
          <w:spacing w:val="3"/>
          <w:sz w:val="26"/>
          <w:szCs w:val="26"/>
        </w:rPr>
        <w:t xml:space="preserve">Дата проведения: </w:t>
      </w:r>
      <w:r w:rsidR="00CF510C">
        <w:rPr>
          <w:rFonts w:ascii="Times New Roman" w:eastAsia="Times New Roman" w:hAnsi="Times New Roman"/>
          <w:spacing w:val="3"/>
          <w:sz w:val="26"/>
          <w:szCs w:val="26"/>
        </w:rPr>
        <w:t>22</w:t>
      </w:r>
      <w:r w:rsidR="00935AFE">
        <w:rPr>
          <w:rFonts w:ascii="Times New Roman" w:eastAsia="Times New Roman" w:hAnsi="Times New Roman"/>
          <w:spacing w:val="3"/>
          <w:sz w:val="26"/>
          <w:szCs w:val="26"/>
        </w:rPr>
        <w:t xml:space="preserve"> </w:t>
      </w:r>
      <w:r w:rsidR="00CF510C">
        <w:rPr>
          <w:rFonts w:ascii="Times New Roman" w:eastAsia="Times New Roman" w:hAnsi="Times New Roman"/>
          <w:spacing w:val="3"/>
          <w:sz w:val="26"/>
          <w:szCs w:val="26"/>
        </w:rPr>
        <w:t>августа</w:t>
      </w:r>
      <w:r w:rsidRPr="00853DF7">
        <w:rPr>
          <w:rFonts w:ascii="Times New Roman" w:eastAsia="Times New Roman" w:hAnsi="Times New Roman"/>
          <w:spacing w:val="3"/>
          <w:sz w:val="26"/>
          <w:szCs w:val="26"/>
        </w:rPr>
        <w:t xml:space="preserve"> 202</w:t>
      </w:r>
      <w:r w:rsidR="00706EBF" w:rsidRPr="00853DF7">
        <w:rPr>
          <w:rFonts w:ascii="Times New Roman" w:eastAsia="Times New Roman" w:hAnsi="Times New Roman"/>
          <w:spacing w:val="3"/>
          <w:sz w:val="26"/>
          <w:szCs w:val="26"/>
        </w:rPr>
        <w:t>2</w:t>
      </w:r>
      <w:r w:rsidRPr="00853DF7">
        <w:rPr>
          <w:rFonts w:ascii="Times New Roman" w:eastAsia="Times New Roman" w:hAnsi="Times New Roman"/>
          <w:spacing w:val="3"/>
          <w:sz w:val="26"/>
          <w:szCs w:val="26"/>
        </w:rPr>
        <w:t xml:space="preserve"> года</w:t>
      </w:r>
      <w:r w:rsidR="00F61A23" w:rsidRPr="00853DF7">
        <w:rPr>
          <w:rFonts w:ascii="Times New Roman" w:eastAsia="Times New Roman" w:hAnsi="Times New Roman"/>
          <w:spacing w:val="3"/>
          <w:sz w:val="26"/>
          <w:szCs w:val="26"/>
        </w:rPr>
        <w:t>.</w:t>
      </w:r>
    </w:p>
    <w:p w:rsidR="00302031" w:rsidRPr="00853DF7" w:rsidRDefault="00302031" w:rsidP="00F54E47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pacing w:val="3"/>
          <w:sz w:val="26"/>
          <w:szCs w:val="26"/>
        </w:rPr>
      </w:pPr>
      <w:r w:rsidRPr="00853DF7">
        <w:rPr>
          <w:rFonts w:ascii="Times New Roman" w:eastAsia="Times New Roman" w:hAnsi="Times New Roman"/>
          <w:spacing w:val="3"/>
          <w:sz w:val="26"/>
          <w:szCs w:val="26"/>
        </w:rPr>
        <w:t xml:space="preserve">Время проведения: </w:t>
      </w:r>
      <w:r w:rsidR="00CF510C">
        <w:rPr>
          <w:rFonts w:ascii="Times New Roman" w:eastAsia="Times New Roman" w:hAnsi="Times New Roman"/>
          <w:spacing w:val="3"/>
          <w:sz w:val="26"/>
          <w:szCs w:val="26"/>
        </w:rPr>
        <w:t>11</w:t>
      </w:r>
      <w:r w:rsidRPr="00853DF7">
        <w:rPr>
          <w:rFonts w:ascii="Times New Roman" w:eastAsia="Times New Roman" w:hAnsi="Times New Roman"/>
          <w:color w:val="000000"/>
          <w:spacing w:val="3"/>
          <w:sz w:val="26"/>
          <w:szCs w:val="26"/>
        </w:rPr>
        <w:t>:</w:t>
      </w:r>
      <w:r w:rsidRPr="00853DF7">
        <w:rPr>
          <w:rFonts w:ascii="Times New Roman" w:eastAsia="Times New Roman" w:hAnsi="Times New Roman"/>
          <w:spacing w:val="3"/>
          <w:sz w:val="26"/>
          <w:szCs w:val="26"/>
        </w:rPr>
        <w:t>00</w:t>
      </w:r>
      <w:r w:rsidRPr="00853DF7">
        <w:rPr>
          <w:rFonts w:ascii="Times New Roman" w:eastAsia="Times New Roman" w:hAnsi="Times New Roman"/>
          <w:color w:val="000000"/>
          <w:spacing w:val="3"/>
          <w:sz w:val="26"/>
          <w:szCs w:val="26"/>
        </w:rPr>
        <w:t xml:space="preserve"> час.</w:t>
      </w:r>
    </w:p>
    <w:p w:rsidR="00302031" w:rsidRPr="00853DF7" w:rsidRDefault="00302031" w:rsidP="00E31B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53DF7">
        <w:rPr>
          <w:rFonts w:ascii="Times New Roman" w:hAnsi="Times New Roman"/>
          <w:color w:val="000000"/>
          <w:sz w:val="26"/>
          <w:szCs w:val="26"/>
        </w:rPr>
        <w:t xml:space="preserve">Место проведения: </w:t>
      </w:r>
      <w:r w:rsidRPr="00853DF7">
        <w:rPr>
          <w:rFonts w:ascii="Times New Roman" w:hAnsi="Times New Roman"/>
          <w:sz w:val="26"/>
          <w:szCs w:val="26"/>
        </w:rPr>
        <w:t>зал заседаний администрации городского поселения город Дюртюли муниципального района Дюртюлинский район РБ</w:t>
      </w:r>
      <w:r w:rsidR="00F61A23" w:rsidRPr="00853DF7">
        <w:rPr>
          <w:rFonts w:ascii="Times New Roman" w:hAnsi="Times New Roman"/>
          <w:sz w:val="26"/>
          <w:szCs w:val="26"/>
        </w:rPr>
        <w:t>.</w:t>
      </w:r>
    </w:p>
    <w:p w:rsidR="00F54E47" w:rsidRDefault="00F54E47" w:rsidP="00F54E4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F1B90" w:rsidRPr="00853DF7" w:rsidRDefault="00DF1B90" w:rsidP="00F54E4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53DF7">
        <w:rPr>
          <w:rFonts w:ascii="Times New Roman" w:hAnsi="Times New Roman"/>
          <w:b/>
          <w:sz w:val="26"/>
          <w:szCs w:val="26"/>
        </w:rPr>
        <w:t>Повестка дня:</w:t>
      </w:r>
    </w:p>
    <w:p w:rsidR="00DF1B90" w:rsidRPr="00853DF7" w:rsidRDefault="00DF1B90" w:rsidP="00DF1B90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F1B90" w:rsidRDefault="00DF1B90" w:rsidP="00DF1B90">
      <w:pPr>
        <w:pStyle w:val="msonormalmailrucssattributepostfix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</w:rPr>
      </w:pPr>
      <w:r w:rsidRPr="00853DF7">
        <w:rPr>
          <w:color w:val="000000"/>
          <w:sz w:val="26"/>
          <w:szCs w:val="26"/>
        </w:rPr>
        <w:t>Рассмотрение вопроса о внесении изменений в схему размещения нестационарных торговых объектов</w:t>
      </w:r>
      <w:r w:rsidR="006C5D4F" w:rsidRPr="00853DF7">
        <w:rPr>
          <w:color w:val="000000"/>
          <w:sz w:val="26"/>
          <w:szCs w:val="26"/>
        </w:rPr>
        <w:t xml:space="preserve"> (объектов по оказанию услуг)</w:t>
      </w:r>
      <w:r w:rsidRPr="00853DF7">
        <w:rPr>
          <w:color w:val="000000"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Башкортостан, путем включения </w:t>
      </w:r>
      <w:r w:rsidR="006C5D4F" w:rsidRPr="00853DF7">
        <w:rPr>
          <w:color w:val="000000"/>
          <w:sz w:val="26"/>
          <w:szCs w:val="26"/>
        </w:rPr>
        <w:t xml:space="preserve">новых </w:t>
      </w:r>
      <w:r w:rsidRPr="00853DF7">
        <w:rPr>
          <w:color w:val="000000"/>
          <w:sz w:val="26"/>
          <w:szCs w:val="26"/>
        </w:rPr>
        <w:t xml:space="preserve">нестационарных торговых объектов </w:t>
      </w:r>
      <w:r w:rsidR="006C5D4F" w:rsidRPr="00853DF7">
        <w:rPr>
          <w:color w:val="000000"/>
          <w:sz w:val="26"/>
          <w:szCs w:val="26"/>
        </w:rPr>
        <w:t>(объектов по оказанию услуг)</w:t>
      </w:r>
      <w:r w:rsidRPr="00853DF7">
        <w:rPr>
          <w:color w:val="000000"/>
          <w:sz w:val="26"/>
          <w:szCs w:val="26"/>
        </w:rPr>
        <w:t>.</w:t>
      </w:r>
    </w:p>
    <w:p w:rsidR="006C5D4F" w:rsidRPr="00853DF7" w:rsidRDefault="006C5D4F" w:rsidP="003020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302031" w:rsidRPr="00853DF7" w:rsidRDefault="00302031" w:rsidP="003020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853DF7">
        <w:rPr>
          <w:rFonts w:ascii="Times New Roman" w:hAnsi="Times New Roman"/>
          <w:b/>
          <w:sz w:val="26"/>
          <w:szCs w:val="26"/>
        </w:rPr>
        <w:t>На заседании присутствовали:</w:t>
      </w:r>
    </w:p>
    <w:tbl>
      <w:tblPr>
        <w:tblpPr w:leftFromText="180" w:rightFromText="180" w:vertAnchor="text" w:tblpY="1"/>
        <w:tblOverlap w:val="never"/>
        <w:tblW w:w="9639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9"/>
        <w:gridCol w:w="141"/>
        <w:gridCol w:w="7088"/>
        <w:gridCol w:w="141"/>
      </w:tblGrid>
      <w:tr w:rsidR="00302031" w:rsidRPr="00853DF7" w:rsidTr="00CF510C">
        <w:trPr>
          <w:gridAfter w:val="1"/>
          <w:wAfter w:w="141" w:type="dxa"/>
        </w:trPr>
        <w:tc>
          <w:tcPr>
            <w:tcW w:w="9498" w:type="dxa"/>
            <w:gridSpan w:val="3"/>
          </w:tcPr>
          <w:p w:rsidR="00F61A23" w:rsidRPr="00853DF7" w:rsidRDefault="00F61A23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</w:p>
          <w:p w:rsidR="00302031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  <w:r w:rsidRPr="00853DF7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Председатель комиссии:</w:t>
            </w:r>
          </w:p>
          <w:p w:rsidR="00F765CC" w:rsidRPr="00853DF7" w:rsidRDefault="00F765CC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</w:p>
        </w:tc>
      </w:tr>
      <w:tr w:rsidR="00302031" w:rsidRPr="00853DF7" w:rsidTr="00F765CC">
        <w:trPr>
          <w:gridAfter w:val="1"/>
          <w:wAfter w:w="141" w:type="dxa"/>
        </w:trPr>
        <w:tc>
          <w:tcPr>
            <w:tcW w:w="2269" w:type="dxa"/>
          </w:tcPr>
          <w:p w:rsidR="00302031" w:rsidRPr="00853DF7" w:rsidRDefault="00302031" w:rsidP="00F76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Гареев И.Р.</w:t>
            </w:r>
          </w:p>
        </w:tc>
        <w:tc>
          <w:tcPr>
            <w:tcW w:w="7229" w:type="dxa"/>
            <w:gridSpan w:val="2"/>
            <w:vAlign w:val="center"/>
          </w:tcPr>
          <w:p w:rsidR="00302031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ind w:right="10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глава администрации городского поселения город Дюртюли муниципально</w:t>
            </w:r>
            <w:r w:rsidR="00CF510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 района Дюртюлинский район РБ</w:t>
            </w:r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F765CC" w:rsidRPr="00853DF7" w:rsidRDefault="00F765CC" w:rsidP="007D57A2">
            <w:pPr>
              <w:autoSpaceDE w:val="0"/>
              <w:autoSpaceDN w:val="0"/>
              <w:adjustRightInd w:val="0"/>
              <w:spacing w:after="0" w:line="240" w:lineRule="auto"/>
              <w:ind w:right="10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02031" w:rsidRPr="00853DF7" w:rsidTr="00CF510C">
        <w:trPr>
          <w:gridAfter w:val="1"/>
          <w:wAfter w:w="141" w:type="dxa"/>
        </w:trPr>
        <w:tc>
          <w:tcPr>
            <w:tcW w:w="9498" w:type="dxa"/>
            <w:gridSpan w:val="3"/>
          </w:tcPr>
          <w:p w:rsidR="00302031" w:rsidRPr="00853DF7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3DF7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Заместитель председателя комиссии:</w:t>
            </w:r>
          </w:p>
        </w:tc>
      </w:tr>
      <w:tr w:rsidR="00302031" w:rsidRPr="00853DF7" w:rsidTr="00CF510C">
        <w:trPr>
          <w:gridAfter w:val="1"/>
          <w:wAfter w:w="141" w:type="dxa"/>
        </w:trPr>
        <w:tc>
          <w:tcPr>
            <w:tcW w:w="2269" w:type="dxa"/>
          </w:tcPr>
          <w:p w:rsidR="00302031" w:rsidRPr="00853DF7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proofErr w:type="spellStart"/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Хамидуллин</w:t>
            </w:r>
            <w:proofErr w:type="spellEnd"/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И.Д.</w:t>
            </w:r>
          </w:p>
        </w:tc>
        <w:tc>
          <w:tcPr>
            <w:tcW w:w="7229" w:type="dxa"/>
            <w:gridSpan w:val="2"/>
            <w:vAlign w:val="center"/>
          </w:tcPr>
          <w:p w:rsidR="00302031" w:rsidRPr="00853DF7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заместитель главы администрации городского поселения город Дюртюли муниципального района Дюртюлинский район РБ</w:t>
            </w:r>
          </w:p>
        </w:tc>
      </w:tr>
      <w:tr w:rsidR="00302031" w:rsidRPr="00853DF7" w:rsidTr="00CF510C">
        <w:trPr>
          <w:gridAfter w:val="1"/>
          <w:wAfter w:w="141" w:type="dxa"/>
        </w:trPr>
        <w:tc>
          <w:tcPr>
            <w:tcW w:w="2269" w:type="dxa"/>
          </w:tcPr>
          <w:p w:rsidR="00302031" w:rsidRPr="00853DF7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853DF7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Члены комиссии:</w:t>
            </w:r>
          </w:p>
        </w:tc>
        <w:tc>
          <w:tcPr>
            <w:tcW w:w="7229" w:type="dxa"/>
            <w:gridSpan w:val="2"/>
            <w:vAlign w:val="center"/>
          </w:tcPr>
          <w:p w:rsidR="00302031" w:rsidRPr="00853DF7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02031" w:rsidRPr="00853DF7" w:rsidTr="00CF510C">
        <w:trPr>
          <w:gridAfter w:val="1"/>
          <w:wAfter w:w="141" w:type="dxa"/>
          <w:trHeight w:val="1354"/>
        </w:trPr>
        <w:tc>
          <w:tcPr>
            <w:tcW w:w="2269" w:type="dxa"/>
          </w:tcPr>
          <w:p w:rsidR="00B679C7" w:rsidRDefault="00B679C7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02031" w:rsidRPr="00853DF7" w:rsidRDefault="00CF510C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Шафикова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З.Д.</w:t>
            </w:r>
          </w:p>
          <w:p w:rsidR="00302031" w:rsidRPr="00853DF7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02031" w:rsidRPr="00853DF7" w:rsidRDefault="00302031" w:rsidP="00B67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7229" w:type="dxa"/>
            <w:gridSpan w:val="2"/>
          </w:tcPr>
          <w:p w:rsidR="00CF510C" w:rsidRDefault="00CF510C" w:rsidP="00CF510C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02031" w:rsidRPr="00853DF7" w:rsidRDefault="00431A1F" w:rsidP="00CF510C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CF510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главный специалист </w:t>
            </w:r>
            <w:r w:rsidR="00302031"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администрации городского поселения город Дюртюли муниципального района</w:t>
            </w:r>
            <w:r w:rsidR="00302031" w:rsidRPr="00853DF7">
              <w:rPr>
                <w:rFonts w:ascii="Times New Roman" w:hAnsi="Times New Roman"/>
                <w:sz w:val="26"/>
                <w:szCs w:val="26"/>
              </w:rPr>
              <w:t xml:space="preserve"> Дюртюлинский район Республики Башкортостан</w:t>
            </w:r>
          </w:p>
        </w:tc>
      </w:tr>
      <w:tr w:rsidR="00302031" w:rsidRPr="00853DF7" w:rsidTr="00CF510C">
        <w:tc>
          <w:tcPr>
            <w:tcW w:w="2410" w:type="dxa"/>
            <w:gridSpan w:val="2"/>
          </w:tcPr>
          <w:p w:rsidR="00302031" w:rsidRPr="00853DF7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Кашаева</w:t>
            </w:r>
            <w:proofErr w:type="spellEnd"/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Г.В.</w:t>
            </w:r>
          </w:p>
          <w:p w:rsidR="00302031" w:rsidRPr="00853DF7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02031" w:rsidRPr="00853DF7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F510C" w:rsidRDefault="00CF510C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02031" w:rsidRPr="00853DF7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3DF7">
              <w:rPr>
                <w:rFonts w:ascii="Times New Roman" w:hAnsi="Times New Roman"/>
                <w:sz w:val="26"/>
                <w:szCs w:val="26"/>
              </w:rPr>
              <w:t>Выдрин Е.Г.</w:t>
            </w:r>
          </w:p>
          <w:p w:rsidR="00302031" w:rsidRPr="00853DF7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02031" w:rsidRPr="00853DF7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302031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заместитель главы администрации </w:t>
            </w:r>
            <w:r w:rsidRPr="00853DF7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Дюртюлинский район Республики Башкортостан </w:t>
            </w:r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развитию предпринимательства и инвестициям</w:t>
            </w:r>
            <w:r w:rsidR="00CF510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  <w:p w:rsidR="00CF510C" w:rsidRPr="00853DF7" w:rsidRDefault="00CF510C" w:rsidP="007D57A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02031" w:rsidRPr="00853DF7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2B30D8"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53DF7">
              <w:rPr>
                <w:rFonts w:ascii="Times New Roman" w:hAnsi="Times New Roman"/>
                <w:sz w:val="26"/>
                <w:szCs w:val="26"/>
              </w:rPr>
              <w:t>главный архитектор администрации муниципального района Дюртюлинский район Республики Башкортостан</w:t>
            </w:r>
            <w:r w:rsidR="00CF51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F510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:rsidR="00302031" w:rsidRPr="00853DF7" w:rsidRDefault="00302031" w:rsidP="00E662A5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02031" w:rsidRPr="00853DF7" w:rsidTr="00CF510C">
        <w:tc>
          <w:tcPr>
            <w:tcW w:w="2410" w:type="dxa"/>
            <w:gridSpan w:val="2"/>
          </w:tcPr>
          <w:p w:rsidR="00597DBD" w:rsidRPr="00853DF7" w:rsidRDefault="00597DBD" w:rsidP="00861AF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3DF7">
              <w:rPr>
                <w:rFonts w:ascii="Times New Roman" w:hAnsi="Times New Roman"/>
                <w:sz w:val="26"/>
                <w:szCs w:val="26"/>
              </w:rPr>
              <w:t>Нурисламова</w:t>
            </w:r>
            <w:proofErr w:type="spellEnd"/>
            <w:r w:rsidRPr="00853DF7">
              <w:rPr>
                <w:rFonts w:ascii="Times New Roman" w:hAnsi="Times New Roman"/>
                <w:sz w:val="26"/>
                <w:szCs w:val="26"/>
              </w:rPr>
              <w:t xml:space="preserve"> Л.В.  </w:t>
            </w:r>
          </w:p>
          <w:p w:rsidR="00597DBD" w:rsidRPr="00853DF7" w:rsidRDefault="00597DBD" w:rsidP="00861AF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7DBD" w:rsidRDefault="00597DBD" w:rsidP="00861AF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E0A7B" w:rsidRDefault="00AE0A7B" w:rsidP="00861AF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E0A7B" w:rsidRDefault="00AE0A7B" w:rsidP="00861AF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Минниахметов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Р.А.</w:t>
            </w:r>
          </w:p>
          <w:p w:rsidR="00CF510C" w:rsidRDefault="00CF510C" w:rsidP="00861AF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E0A7B" w:rsidRDefault="00AE0A7B" w:rsidP="00861AF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E0A7B" w:rsidRDefault="00AE0A7B" w:rsidP="00861AF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E0A7B" w:rsidRDefault="00AE0A7B" w:rsidP="00861AF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F510C" w:rsidRPr="00853DF7" w:rsidRDefault="00CF510C" w:rsidP="00861AF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Рахматуллин Р.Ф.</w:t>
            </w:r>
          </w:p>
          <w:p w:rsidR="00302031" w:rsidRPr="00853DF7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4481D" w:rsidRDefault="0054481D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02031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Мустафин И.Ф.</w:t>
            </w:r>
          </w:p>
          <w:p w:rsidR="00AE0A7B" w:rsidRPr="00853DF7" w:rsidRDefault="00AE0A7B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02031" w:rsidRPr="00853DF7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Сахибгареев</w:t>
            </w:r>
            <w:proofErr w:type="spellEnd"/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К.Н</w:t>
            </w:r>
            <w:r w:rsidR="00B679C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229" w:type="dxa"/>
            <w:gridSpan w:val="2"/>
            <w:vAlign w:val="center"/>
          </w:tcPr>
          <w:p w:rsidR="00E662A5" w:rsidRPr="00853DF7" w:rsidRDefault="00597DBD" w:rsidP="00E662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53DF7">
              <w:rPr>
                <w:rStyle w:val="FontStyle44"/>
                <w:b w:val="0"/>
                <w:sz w:val="26"/>
                <w:szCs w:val="26"/>
              </w:rPr>
              <w:lastRenderedPageBreak/>
              <w:t>-</w:t>
            </w:r>
            <w:r w:rsidR="00431A1F" w:rsidRPr="00853DF7">
              <w:rPr>
                <w:rStyle w:val="FontStyle44"/>
                <w:b w:val="0"/>
                <w:sz w:val="26"/>
                <w:szCs w:val="26"/>
              </w:rPr>
              <w:t>з</w:t>
            </w:r>
            <w:r w:rsidRPr="00853DF7">
              <w:rPr>
                <w:rStyle w:val="FontStyle44"/>
                <w:b w:val="0"/>
                <w:sz w:val="26"/>
                <w:szCs w:val="26"/>
              </w:rPr>
              <w:t>аведующий сектором по управлению имуществом администрации муниципального района Дюртюлинский район Республики Башкортостан</w:t>
            </w:r>
            <w:r w:rsidR="00CF510C">
              <w:rPr>
                <w:rStyle w:val="FontStyle44"/>
                <w:b w:val="0"/>
                <w:sz w:val="26"/>
                <w:szCs w:val="26"/>
              </w:rPr>
              <w:t xml:space="preserve"> </w:t>
            </w:r>
            <w:r w:rsidR="00CF510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:rsidR="00861AFF" w:rsidRPr="00853DF7" w:rsidRDefault="00861AFF" w:rsidP="00861A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E0A7B" w:rsidRPr="00FA3265" w:rsidRDefault="00AE0A7B" w:rsidP="00AE0A7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995E27">
              <w:rPr>
                <w:rFonts w:ascii="Times New Roman" w:hAnsi="Times New Roman"/>
                <w:sz w:val="26"/>
                <w:szCs w:val="26"/>
              </w:rPr>
              <w:t xml:space="preserve">Начальник отдела по Дюртюлинскому району и </w:t>
            </w:r>
            <w:proofErr w:type="gramStart"/>
            <w:r w:rsidRPr="00995E27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995E2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995E27">
              <w:rPr>
                <w:rFonts w:ascii="Times New Roman" w:hAnsi="Times New Roman"/>
                <w:sz w:val="26"/>
                <w:szCs w:val="26"/>
              </w:rPr>
              <w:t xml:space="preserve">юртюли Управления по работе с территориальными отделами и </w:t>
            </w:r>
            <w:r w:rsidRPr="00995E27">
              <w:rPr>
                <w:rFonts w:ascii="Times New Roman" w:hAnsi="Times New Roman"/>
                <w:sz w:val="26"/>
                <w:szCs w:val="26"/>
              </w:rPr>
              <w:lastRenderedPageBreak/>
              <w:t>взаимодействию с органом местного самоуправления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AE0A7B" w:rsidRPr="00AE0A7B" w:rsidRDefault="00AE0A7B" w:rsidP="00AE0A7B">
            <w:pPr>
              <w:pStyle w:val="a7"/>
              <w:rPr>
                <w:sz w:val="20"/>
                <w:szCs w:val="20"/>
                <w:lang w:eastAsia="ru-RU"/>
              </w:rPr>
            </w:pPr>
          </w:p>
          <w:p w:rsidR="00CF510C" w:rsidRPr="00FA3265" w:rsidRDefault="00CF510C" w:rsidP="00CF510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FA3265">
              <w:rPr>
                <w:rFonts w:ascii="Times New Roman" w:hAnsi="Times New Roman"/>
                <w:sz w:val="26"/>
                <w:szCs w:val="26"/>
              </w:rPr>
              <w:t xml:space="preserve"> председатель районного Совета пре</w:t>
            </w:r>
            <w:r w:rsidR="0054481D">
              <w:rPr>
                <w:rFonts w:ascii="Times New Roman" w:hAnsi="Times New Roman"/>
                <w:sz w:val="26"/>
                <w:szCs w:val="26"/>
              </w:rPr>
              <w:t>дпринимателей (по согласованию)</w:t>
            </w:r>
          </w:p>
          <w:p w:rsidR="00CF510C" w:rsidRPr="00AE0A7B" w:rsidRDefault="00CF510C" w:rsidP="00AE0A7B">
            <w:pPr>
              <w:pStyle w:val="a7"/>
              <w:rPr>
                <w:sz w:val="12"/>
                <w:szCs w:val="12"/>
                <w:lang w:eastAsia="ru-RU"/>
              </w:rPr>
            </w:pPr>
          </w:p>
          <w:p w:rsidR="00302031" w:rsidRPr="00853DF7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2B30D8"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</w:t>
            </w:r>
            <w:r w:rsidR="005448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ектор МУП «Дюртюлинские</w:t>
            </w:r>
            <w:proofErr w:type="gramStart"/>
            <w:r w:rsidR="005448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Э</w:t>
            </w:r>
            <w:proofErr w:type="gramEnd"/>
            <w:r w:rsidR="005448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ТС» </w:t>
            </w:r>
          </w:p>
          <w:p w:rsidR="00AE0A7B" w:rsidRPr="00AE0A7B" w:rsidRDefault="00AE0A7B" w:rsidP="007D57A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2031" w:rsidRPr="00853DF7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Style w:val="FontStyle44"/>
                <w:b w:val="0"/>
                <w:sz w:val="26"/>
                <w:szCs w:val="26"/>
              </w:rPr>
            </w:pPr>
            <w:r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2B30D8" w:rsidRPr="00853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53DF7">
              <w:rPr>
                <w:rStyle w:val="FontStyle44"/>
                <w:b w:val="0"/>
                <w:sz w:val="26"/>
                <w:szCs w:val="26"/>
              </w:rPr>
              <w:t>директор МУП «</w:t>
            </w:r>
            <w:proofErr w:type="spellStart"/>
            <w:r w:rsidRPr="00853DF7">
              <w:rPr>
                <w:rStyle w:val="FontStyle44"/>
                <w:b w:val="0"/>
                <w:sz w:val="26"/>
                <w:szCs w:val="26"/>
              </w:rPr>
              <w:t>Дюртюливодоканал</w:t>
            </w:r>
            <w:proofErr w:type="spellEnd"/>
            <w:r w:rsidRPr="00853DF7">
              <w:rPr>
                <w:rStyle w:val="FontStyle44"/>
                <w:b w:val="0"/>
                <w:sz w:val="26"/>
                <w:szCs w:val="26"/>
              </w:rPr>
              <w:t>»</w:t>
            </w:r>
            <w:r w:rsidR="00597DBD" w:rsidRPr="00853DF7">
              <w:rPr>
                <w:rStyle w:val="FontStyle44"/>
                <w:b w:val="0"/>
                <w:sz w:val="26"/>
                <w:szCs w:val="26"/>
              </w:rPr>
              <w:t>.</w:t>
            </w:r>
          </w:p>
          <w:p w:rsidR="00E662A5" w:rsidRPr="00853DF7" w:rsidRDefault="00E662A5" w:rsidP="007D57A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02031" w:rsidRPr="00853DF7" w:rsidRDefault="00302031" w:rsidP="007D57A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02031" w:rsidRPr="00853DF7" w:rsidRDefault="00302031" w:rsidP="003020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3DF7">
        <w:rPr>
          <w:rFonts w:ascii="Times New Roman" w:hAnsi="Times New Roman"/>
          <w:sz w:val="26"/>
          <w:szCs w:val="26"/>
        </w:rPr>
        <w:lastRenderedPageBreak/>
        <w:t xml:space="preserve">На заседании присутствовали </w:t>
      </w:r>
      <w:r w:rsidR="00AE0A7B" w:rsidRPr="00AE0A7B">
        <w:rPr>
          <w:rFonts w:ascii="Times New Roman" w:hAnsi="Times New Roman"/>
          <w:b/>
          <w:i/>
          <w:sz w:val="26"/>
          <w:szCs w:val="26"/>
        </w:rPr>
        <w:t>10</w:t>
      </w:r>
      <w:r w:rsidRPr="00853DF7">
        <w:rPr>
          <w:rFonts w:ascii="Times New Roman" w:hAnsi="Times New Roman"/>
          <w:b/>
          <w:i/>
          <w:sz w:val="26"/>
          <w:szCs w:val="26"/>
        </w:rPr>
        <w:t xml:space="preserve"> из </w:t>
      </w:r>
      <w:r w:rsidR="00E662A5" w:rsidRPr="00853DF7">
        <w:rPr>
          <w:rFonts w:ascii="Times New Roman" w:hAnsi="Times New Roman"/>
          <w:b/>
          <w:i/>
          <w:sz w:val="26"/>
          <w:szCs w:val="26"/>
        </w:rPr>
        <w:t>1</w:t>
      </w:r>
      <w:r w:rsidR="00B679C7">
        <w:rPr>
          <w:rFonts w:ascii="Times New Roman" w:hAnsi="Times New Roman"/>
          <w:b/>
          <w:i/>
          <w:sz w:val="26"/>
          <w:szCs w:val="26"/>
        </w:rPr>
        <w:t>3</w:t>
      </w:r>
      <w:r w:rsidRPr="00853DF7">
        <w:rPr>
          <w:rFonts w:ascii="Times New Roman" w:hAnsi="Times New Roman"/>
          <w:b/>
          <w:i/>
          <w:sz w:val="26"/>
          <w:szCs w:val="26"/>
        </w:rPr>
        <w:t xml:space="preserve"> членов комиссии</w:t>
      </w:r>
      <w:r w:rsidRPr="00853DF7">
        <w:rPr>
          <w:rFonts w:ascii="Times New Roman" w:hAnsi="Times New Roman"/>
          <w:sz w:val="26"/>
          <w:szCs w:val="26"/>
        </w:rPr>
        <w:t xml:space="preserve">. </w:t>
      </w:r>
    </w:p>
    <w:p w:rsidR="00302031" w:rsidRPr="00853DF7" w:rsidRDefault="00302031" w:rsidP="003020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3DF7">
        <w:rPr>
          <w:rFonts w:ascii="Times New Roman" w:hAnsi="Times New Roman"/>
          <w:sz w:val="26"/>
          <w:szCs w:val="26"/>
        </w:rPr>
        <w:t xml:space="preserve">Кворум имеется. Комиссия правомочна для принятия решений. </w:t>
      </w:r>
    </w:p>
    <w:p w:rsidR="00302031" w:rsidRPr="00853DF7" w:rsidRDefault="00302031" w:rsidP="00302031">
      <w:pPr>
        <w:tabs>
          <w:tab w:val="left" w:pos="208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3DF7">
        <w:rPr>
          <w:rStyle w:val="FontStyle36"/>
          <w:sz w:val="26"/>
          <w:szCs w:val="26"/>
        </w:rPr>
        <w:t>Комиссия принимает решения открытым голосованием. Повестка дня заседания комиссии утверждается простым большинством голосов. В случае равенства голосов голос председателя комиссии является решающим.</w:t>
      </w:r>
    </w:p>
    <w:p w:rsidR="00935AFE" w:rsidRDefault="00302031" w:rsidP="00915C2B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53DF7">
        <w:rPr>
          <w:rFonts w:ascii="Times New Roman" w:hAnsi="Times New Roman"/>
          <w:b/>
          <w:sz w:val="26"/>
          <w:szCs w:val="26"/>
        </w:rPr>
        <w:t>Слушали:</w:t>
      </w:r>
    </w:p>
    <w:p w:rsidR="00915C2B" w:rsidRPr="00853DF7" w:rsidRDefault="00302031" w:rsidP="00915C2B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53DF7">
        <w:rPr>
          <w:rFonts w:ascii="Times New Roman" w:hAnsi="Times New Roman"/>
          <w:b/>
          <w:sz w:val="26"/>
          <w:szCs w:val="26"/>
        </w:rPr>
        <w:t xml:space="preserve"> </w:t>
      </w:r>
    </w:p>
    <w:p w:rsidR="00302031" w:rsidRPr="00853DF7" w:rsidRDefault="00302031" w:rsidP="00BC224F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53DF7">
        <w:rPr>
          <w:color w:val="000000"/>
          <w:sz w:val="26"/>
          <w:szCs w:val="26"/>
        </w:rPr>
        <w:t>по</w:t>
      </w:r>
      <w:r w:rsidR="00966CC8" w:rsidRPr="00853DF7">
        <w:rPr>
          <w:color w:val="000000"/>
          <w:sz w:val="26"/>
          <w:szCs w:val="26"/>
        </w:rPr>
        <w:t xml:space="preserve"> вопросу</w:t>
      </w:r>
      <w:r w:rsidRPr="00853DF7">
        <w:rPr>
          <w:color w:val="000000"/>
          <w:sz w:val="26"/>
          <w:szCs w:val="26"/>
        </w:rPr>
        <w:t xml:space="preserve"> внесени</w:t>
      </w:r>
      <w:r w:rsidR="00966CC8" w:rsidRPr="00853DF7">
        <w:rPr>
          <w:color w:val="000000"/>
          <w:sz w:val="26"/>
          <w:szCs w:val="26"/>
        </w:rPr>
        <w:t>я</w:t>
      </w:r>
      <w:r w:rsidRPr="00853DF7">
        <w:rPr>
          <w:color w:val="000000"/>
          <w:sz w:val="26"/>
          <w:szCs w:val="26"/>
        </w:rPr>
        <w:t xml:space="preserve"> изменений в схему размещения нестационарных торговых объектов</w:t>
      </w:r>
      <w:r w:rsidR="00185038" w:rsidRPr="00853DF7">
        <w:rPr>
          <w:color w:val="000000"/>
          <w:sz w:val="26"/>
          <w:szCs w:val="26"/>
        </w:rPr>
        <w:t xml:space="preserve"> (объектов оказания услуг)</w:t>
      </w:r>
      <w:r w:rsidRPr="00853DF7">
        <w:rPr>
          <w:color w:val="000000"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</w:t>
      </w:r>
      <w:r w:rsidRPr="00853DF7">
        <w:rPr>
          <w:sz w:val="26"/>
          <w:szCs w:val="26"/>
        </w:rPr>
        <w:t xml:space="preserve"> выступил председатель комиссии Гареев И.Р.: </w:t>
      </w:r>
    </w:p>
    <w:p w:rsidR="007D3134" w:rsidRDefault="007D3134" w:rsidP="00A108C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 w:rsidRPr="00853DF7">
        <w:rPr>
          <w:color w:val="000000"/>
          <w:sz w:val="26"/>
          <w:szCs w:val="26"/>
        </w:rPr>
        <w:t>в</w:t>
      </w:r>
      <w:r w:rsidR="009A3876" w:rsidRPr="00853DF7">
        <w:rPr>
          <w:color w:val="000000"/>
          <w:sz w:val="26"/>
          <w:szCs w:val="26"/>
        </w:rPr>
        <w:t xml:space="preserve"> </w:t>
      </w:r>
      <w:r w:rsidR="00FB4E29" w:rsidRPr="00853DF7">
        <w:rPr>
          <w:color w:val="000000"/>
          <w:sz w:val="26"/>
          <w:szCs w:val="26"/>
        </w:rPr>
        <w:t>администрацию</w:t>
      </w:r>
      <w:r w:rsidR="009A3876" w:rsidRPr="00853DF7">
        <w:rPr>
          <w:color w:val="000000"/>
          <w:sz w:val="26"/>
          <w:szCs w:val="26"/>
        </w:rPr>
        <w:t xml:space="preserve"> городского поселения город Дюртюли муниципального района Дюртюлинский район Республики Башкортостан от </w:t>
      </w:r>
      <w:r w:rsidR="00DB6656" w:rsidRPr="00853DF7">
        <w:rPr>
          <w:color w:val="000000"/>
          <w:sz w:val="26"/>
          <w:szCs w:val="26"/>
        </w:rPr>
        <w:t>граждан</w:t>
      </w:r>
      <w:r w:rsidR="008B641F" w:rsidRPr="00853DF7">
        <w:rPr>
          <w:color w:val="000000"/>
          <w:sz w:val="26"/>
          <w:szCs w:val="26"/>
        </w:rPr>
        <w:t xml:space="preserve"> </w:t>
      </w:r>
      <w:r w:rsidR="009A3876" w:rsidRPr="00853DF7">
        <w:rPr>
          <w:color w:val="000000"/>
          <w:sz w:val="26"/>
          <w:szCs w:val="26"/>
        </w:rPr>
        <w:t>поступили предложения о внесении изменений</w:t>
      </w:r>
      <w:r w:rsidR="00A3642F" w:rsidRPr="00A3642F">
        <w:rPr>
          <w:color w:val="000000"/>
          <w:sz w:val="26"/>
          <w:szCs w:val="26"/>
        </w:rPr>
        <w:t xml:space="preserve"> </w:t>
      </w:r>
      <w:r w:rsidR="00A3642F" w:rsidRPr="00853DF7">
        <w:rPr>
          <w:color w:val="000000"/>
          <w:sz w:val="26"/>
          <w:szCs w:val="26"/>
        </w:rPr>
        <w:t>в схему размещения нестационарных торговых объектов (объектов оказания услуг)</w:t>
      </w:r>
      <w:r w:rsidR="00A3642F">
        <w:rPr>
          <w:color w:val="000000"/>
          <w:sz w:val="26"/>
          <w:szCs w:val="26"/>
        </w:rPr>
        <w:t xml:space="preserve"> </w:t>
      </w:r>
      <w:r w:rsidR="00DB6656" w:rsidRPr="00853DF7">
        <w:rPr>
          <w:color w:val="000000"/>
          <w:sz w:val="26"/>
          <w:szCs w:val="26"/>
        </w:rPr>
        <w:t>путем включения новых нестационарных торговых объекто</w:t>
      </w:r>
      <w:r w:rsidR="00185038" w:rsidRPr="00853DF7">
        <w:rPr>
          <w:color w:val="000000"/>
          <w:sz w:val="26"/>
          <w:szCs w:val="26"/>
        </w:rPr>
        <w:t>в (объектов по оказанию услуг)</w:t>
      </w:r>
      <w:r w:rsidRPr="00853DF7">
        <w:rPr>
          <w:color w:val="000000"/>
          <w:sz w:val="26"/>
          <w:szCs w:val="26"/>
        </w:rPr>
        <w:t xml:space="preserve">, </w:t>
      </w:r>
      <w:r w:rsidRPr="00853DF7">
        <w:rPr>
          <w:sz w:val="26"/>
          <w:szCs w:val="26"/>
        </w:rPr>
        <w:t>а именно в</w:t>
      </w:r>
      <w:r w:rsidRPr="00853DF7">
        <w:rPr>
          <w:color w:val="000000"/>
          <w:sz w:val="26"/>
          <w:szCs w:val="26"/>
        </w:rPr>
        <w:t xml:space="preserve">ключение следующих </w:t>
      </w:r>
      <w:r w:rsidRPr="00A108C8">
        <w:rPr>
          <w:color w:val="000000"/>
          <w:sz w:val="26"/>
          <w:szCs w:val="26"/>
        </w:rPr>
        <w:t>мест размещения нестационарных торговых объектов</w:t>
      </w:r>
      <w:r w:rsidR="00185038" w:rsidRPr="00A108C8">
        <w:rPr>
          <w:color w:val="000000"/>
          <w:sz w:val="26"/>
          <w:szCs w:val="26"/>
        </w:rPr>
        <w:t xml:space="preserve"> (объектов по оказанию услуг)</w:t>
      </w:r>
      <w:r w:rsidRPr="00A108C8">
        <w:rPr>
          <w:color w:val="000000"/>
          <w:sz w:val="26"/>
          <w:szCs w:val="26"/>
        </w:rPr>
        <w:t xml:space="preserve">: </w:t>
      </w:r>
      <w:proofErr w:type="gramEnd"/>
    </w:p>
    <w:p w:rsidR="00A108C8" w:rsidRDefault="00A108C8" w:rsidP="00A108C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- </w:t>
      </w:r>
      <w:r w:rsidRPr="00A108C8">
        <w:rPr>
          <w:color w:val="000000"/>
          <w:sz w:val="26"/>
          <w:szCs w:val="26"/>
        </w:rPr>
        <w:t xml:space="preserve">по ул. Василия Горшкова, </w:t>
      </w:r>
      <w:r w:rsidR="008C04C6">
        <w:rPr>
          <w:color w:val="000000"/>
          <w:sz w:val="26"/>
          <w:szCs w:val="26"/>
        </w:rPr>
        <w:t>возле</w:t>
      </w:r>
      <w:r w:rsidRPr="00A108C8">
        <w:rPr>
          <w:color w:val="000000"/>
          <w:sz w:val="26"/>
          <w:szCs w:val="26"/>
        </w:rPr>
        <w:t xml:space="preserve"> дома 9  г. Дюртюли РБ, площадью до 25 кв.м. торговый павильон – для реализации </w:t>
      </w:r>
      <w:r>
        <w:rPr>
          <w:color w:val="000000"/>
          <w:sz w:val="26"/>
          <w:szCs w:val="26"/>
        </w:rPr>
        <w:t>п</w:t>
      </w:r>
      <w:r>
        <w:rPr>
          <w:sz w:val="26"/>
          <w:szCs w:val="26"/>
        </w:rPr>
        <w:t>родовольственных</w:t>
      </w:r>
      <w:r w:rsidRPr="00A108C8">
        <w:rPr>
          <w:sz w:val="26"/>
          <w:szCs w:val="26"/>
        </w:rPr>
        <w:t xml:space="preserve"> товар</w:t>
      </w:r>
      <w:r>
        <w:rPr>
          <w:sz w:val="26"/>
          <w:szCs w:val="26"/>
        </w:rPr>
        <w:t>ов</w:t>
      </w:r>
      <w:r w:rsidRPr="00A108C8">
        <w:rPr>
          <w:sz w:val="26"/>
          <w:szCs w:val="26"/>
        </w:rPr>
        <w:t>,  непродовольственны</w:t>
      </w:r>
      <w:r>
        <w:rPr>
          <w:sz w:val="26"/>
          <w:szCs w:val="26"/>
        </w:rPr>
        <w:t>х</w:t>
      </w:r>
      <w:r w:rsidRPr="00A108C8">
        <w:rPr>
          <w:sz w:val="26"/>
          <w:szCs w:val="26"/>
        </w:rPr>
        <w:t xml:space="preserve"> товар</w:t>
      </w:r>
      <w:r>
        <w:rPr>
          <w:sz w:val="26"/>
          <w:szCs w:val="26"/>
        </w:rPr>
        <w:t>ов</w:t>
      </w:r>
      <w:r w:rsidRPr="00A108C8">
        <w:rPr>
          <w:sz w:val="26"/>
          <w:szCs w:val="26"/>
        </w:rPr>
        <w:t>, кондитерски</w:t>
      </w:r>
      <w:r>
        <w:rPr>
          <w:sz w:val="26"/>
          <w:szCs w:val="26"/>
        </w:rPr>
        <w:t>х</w:t>
      </w:r>
      <w:r w:rsidRPr="00A108C8">
        <w:rPr>
          <w:sz w:val="26"/>
          <w:szCs w:val="26"/>
        </w:rPr>
        <w:t xml:space="preserve"> издели</w:t>
      </w:r>
      <w:r>
        <w:rPr>
          <w:sz w:val="26"/>
          <w:szCs w:val="26"/>
        </w:rPr>
        <w:t>й</w:t>
      </w:r>
      <w:r w:rsidRPr="00A108C8">
        <w:rPr>
          <w:sz w:val="26"/>
          <w:szCs w:val="26"/>
        </w:rPr>
        <w:t>, выпечк</w:t>
      </w:r>
      <w:r>
        <w:rPr>
          <w:sz w:val="26"/>
          <w:szCs w:val="26"/>
        </w:rPr>
        <w:t>и</w:t>
      </w:r>
      <w:r w:rsidRPr="00A108C8">
        <w:rPr>
          <w:sz w:val="26"/>
          <w:szCs w:val="26"/>
        </w:rPr>
        <w:t xml:space="preserve">, </w:t>
      </w:r>
      <w:r>
        <w:rPr>
          <w:sz w:val="26"/>
          <w:szCs w:val="26"/>
        </w:rPr>
        <w:t>розничной</w:t>
      </w:r>
      <w:r w:rsidRPr="00A108C8">
        <w:rPr>
          <w:sz w:val="26"/>
          <w:szCs w:val="26"/>
        </w:rPr>
        <w:t xml:space="preserve"> торговл</w:t>
      </w:r>
      <w:r>
        <w:rPr>
          <w:sz w:val="26"/>
          <w:szCs w:val="26"/>
        </w:rPr>
        <w:t>и</w:t>
      </w:r>
      <w:r w:rsidRPr="00A108C8">
        <w:rPr>
          <w:sz w:val="26"/>
          <w:szCs w:val="26"/>
        </w:rPr>
        <w:t xml:space="preserve"> кофе, чаем  и прохладительными напитками, мучны</w:t>
      </w:r>
      <w:r>
        <w:rPr>
          <w:sz w:val="26"/>
          <w:szCs w:val="26"/>
        </w:rPr>
        <w:t>ми</w:t>
      </w:r>
      <w:r w:rsidRPr="00A108C8">
        <w:rPr>
          <w:sz w:val="26"/>
          <w:szCs w:val="26"/>
        </w:rPr>
        <w:t>, кулинарны</w:t>
      </w:r>
      <w:r>
        <w:rPr>
          <w:sz w:val="26"/>
          <w:szCs w:val="26"/>
        </w:rPr>
        <w:t>ми</w:t>
      </w:r>
      <w:r w:rsidRPr="00A108C8">
        <w:rPr>
          <w:sz w:val="26"/>
          <w:szCs w:val="26"/>
        </w:rPr>
        <w:t>, хлебобулочны</w:t>
      </w:r>
      <w:r>
        <w:rPr>
          <w:sz w:val="26"/>
          <w:szCs w:val="26"/>
        </w:rPr>
        <w:t>ми</w:t>
      </w:r>
      <w:r w:rsidRPr="00A108C8">
        <w:rPr>
          <w:sz w:val="26"/>
          <w:szCs w:val="26"/>
        </w:rPr>
        <w:t xml:space="preserve"> изделия</w:t>
      </w:r>
      <w:r>
        <w:rPr>
          <w:sz w:val="26"/>
          <w:szCs w:val="26"/>
        </w:rPr>
        <w:t>ми</w:t>
      </w:r>
      <w:r w:rsidRPr="00A108C8">
        <w:rPr>
          <w:sz w:val="26"/>
          <w:szCs w:val="26"/>
        </w:rPr>
        <w:t>,  торговл</w:t>
      </w:r>
      <w:r>
        <w:rPr>
          <w:sz w:val="26"/>
          <w:szCs w:val="26"/>
        </w:rPr>
        <w:t>и</w:t>
      </w:r>
      <w:r w:rsidRPr="00A108C8">
        <w:rPr>
          <w:sz w:val="26"/>
          <w:szCs w:val="26"/>
        </w:rPr>
        <w:t xml:space="preserve"> водой, </w:t>
      </w:r>
      <w:r>
        <w:rPr>
          <w:sz w:val="26"/>
          <w:szCs w:val="26"/>
        </w:rPr>
        <w:t>снеками</w:t>
      </w:r>
      <w:r w:rsidRPr="00A108C8">
        <w:rPr>
          <w:sz w:val="26"/>
          <w:szCs w:val="26"/>
        </w:rPr>
        <w:t>, овощ</w:t>
      </w:r>
      <w:r>
        <w:rPr>
          <w:sz w:val="26"/>
          <w:szCs w:val="26"/>
        </w:rPr>
        <w:t>ами</w:t>
      </w:r>
      <w:r w:rsidRPr="00A108C8">
        <w:rPr>
          <w:sz w:val="26"/>
          <w:szCs w:val="26"/>
        </w:rPr>
        <w:t xml:space="preserve"> и фрукт</w:t>
      </w:r>
      <w:r>
        <w:rPr>
          <w:sz w:val="26"/>
          <w:szCs w:val="26"/>
        </w:rPr>
        <w:t xml:space="preserve">ами, для оказания услуг </w:t>
      </w:r>
      <w:r w:rsidRPr="00A108C8">
        <w:rPr>
          <w:sz w:val="26"/>
          <w:szCs w:val="26"/>
        </w:rPr>
        <w:t>быстро</w:t>
      </w:r>
      <w:r>
        <w:rPr>
          <w:sz w:val="26"/>
          <w:szCs w:val="26"/>
        </w:rPr>
        <w:t>го</w:t>
      </w:r>
      <w:r w:rsidRPr="00A108C8">
        <w:rPr>
          <w:sz w:val="26"/>
          <w:szCs w:val="26"/>
        </w:rPr>
        <w:t xml:space="preserve"> питани</w:t>
      </w:r>
      <w:r>
        <w:rPr>
          <w:sz w:val="26"/>
          <w:szCs w:val="26"/>
        </w:rPr>
        <w:t>я</w:t>
      </w:r>
      <w:r w:rsidRPr="00A108C8">
        <w:rPr>
          <w:sz w:val="26"/>
          <w:szCs w:val="26"/>
        </w:rPr>
        <w:t>, общественн</w:t>
      </w:r>
      <w:r>
        <w:rPr>
          <w:sz w:val="26"/>
          <w:szCs w:val="26"/>
        </w:rPr>
        <w:t>ого</w:t>
      </w:r>
      <w:r w:rsidRPr="00A108C8">
        <w:rPr>
          <w:sz w:val="26"/>
          <w:szCs w:val="26"/>
        </w:rPr>
        <w:t xml:space="preserve"> питани</w:t>
      </w:r>
      <w:r>
        <w:rPr>
          <w:sz w:val="26"/>
          <w:szCs w:val="26"/>
        </w:rPr>
        <w:t>я;</w:t>
      </w:r>
      <w:proofErr w:type="gramEnd"/>
    </w:p>
    <w:p w:rsidR="008B389D" w:rsidRPr="00A108C8" w:rsidRDefault="008B389D" w:rsidP="00A108C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108C8">
        <w:rPr>
          <w:color w:val="000000"/>
          <w:sz w:val="26"/>
          <w:szCs w:val="26"/>
        </w:rPr>
        <w:t xml:space="preserve">- по ул. </w:t>
      </w:r>
      <w:r w:rsidR="0054481D" w:rsidRPr="00A108C8">
        <w:rPr>
          <w:color w:val="000000"/>
          <w:sz w:val="26"/>
          <w:szCs w:val="26"/>
        </w:rPr>
        <w:t>Генерала Шаймуратова</w:t>
      </w:r>
      <w:r w:rsidRPr="00A108C8">
        <w:rPr>
          <w:color w:val="000000"/>
          <w:sz w:val="26"/>
          <w:szCs w:val="26"/>
        </w:rPr>
        <w:t xml:space="preserve">, </w:t>
      </w:r>
      <w:r w:rsidR="0054481D" w:rsidRPr="00A108C8">
        <w:rPr>
          <w:color w:val="000000"/>
          <w:sz w:val="26"/>
          <w:szCs w:val="26"/>
        </w:rPr>
        <w:t>сзади д. 9 г.</w:t>
      </w:r>
      <w:r w:rsidRPr="00A108C8">
        <w:rPr>
          <w:color w:val="000000"/>
          <w:sz w:val="26"/>
          <w:szCs w:val="26"/>
        </w:rPr>
        <w:t xml:space="preserve"> Дюртюли РБ, площадью </w:t>
      </w:r>
      <w:r w:rsidR="0054481D" w:rsidRPr="00A108C8">
        <w:rPr>
          <w:color w:val="000000"/>
          <w:sz w:val="26"/>
          <w:szCs w:val="26"/>
        </w:rPr>
        <w:t xml:space="preserve">до </w:t>
      </w:r>
      <w:r w:rsidRPr="00A108C8">
        <w:rPr>
          <w:color w:val="000000"/>
          <w:sz w:val="26"/>
          <w:szCs w:val="26"/>
        </w:rPr>
        <w:t xml:space="preserve">50 кв.м. торговый павильон – </w:t>
      </w:r>
      <w:r w:rsidR="00A108C8">
        <w:rPr>
          <w:color w:val="000000"/>
          <w:sz w:val="26"/>
          <w:szCs w:val="26"/>
        </w:rPr>
        <w:t>для о</w:t>
      </w:r>
      <w:r w:rsidR="00A108C8" w:rsidRPr="00A108C8">
        <w:rPr>
          <w:sz w:val="26"/>
          <w:szCs w:val="26"/>
        </w:rPr>
        <w:t>казани</w:t>
      </w:r>
      <w:r w:rsidR="00A108C8">
        <w:rPr>
          <w:sz w:val="26"/>
          <w:szCs w:val="26"/>
        </w:rPr>
        <w:t>я</w:t>
      </w:r>
      <w:r w:rsidR="00A108C8" w:rsidRPr="00A108C8">
        <w:rPr>
          <w:sz w:val="26"/>
          <w:szCs w:val="26"/>
        </w:rPr>
        <w:t xml:space="preserve"> услуг общественного питания, розничн</w:t>
      </w:r>
      <w:r w:rsidR="00A108C8">
        <w:rPr>
          <w:sz w:val="26"/>
          <w:szCs w:val="26"/>
        </w:rPr>
        <w:t>ой</w:t>
      </w:r>
      <w:r w:rsidR="00A108C8" w:rsidRPr="00A108C8">
        <w:rPr>
          <w:sz w:val="26"/>
          <w:szCs w:val="26"/>
        </w:rPr>
        <w:t xml:space="preserve"> торговл</w:t>
      </w:r>
      <w:r w:rsidR="00A108C8">
        <w:rPr>
          <w:sz w:val="26"/>
          <w:szCs w:val="26"/>
        </w:rPr>
        <w:t>и</w:t>
      </w:r>
      <w:r w:rsidR="00A108C8" w:rsidRPr="00A108C8">
        <w:rPr>
          <w:sz w:val="26"/>
          <w:szCs w:val="26"/>
        </w:rPr>
        <w:t xml:space="preserve"> кофе, чаем и прохладительными напитками, выпечкой, продовольственными товара</w:t>
      </w:r>
      <w:r w:rsidR="00A108C8">
        <w:rPr>
          <w:sz w:val="26"/>
          <w:szCs w:val="26"/>
        </w:rPr>
        <w:t>ми.</w:t>
      </w:r>
    </w:p>
    <w:p w:rsidR="002D42C8" w:rsidRDefault="002D42C8" w:rsidP="002D42C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D42C8" w:rsidRPr="002D42C8" w:rsidRDefault="002D42C8" w:rsidP="002D42C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53DF7">
        <w:rPr>
          <w:color w:val="000000"/>
          <w:sz w:val="26"/>
          <w:szCs w:val="26"/>
        </w:rPr>
        <w:t xml:space="preserve">Также администрацией городского поселения город Дюртюли предлагается для </w:t>
      </w:r>
      <w:r w:rsidRPr="002D42C8">
        <w:rPr>
          <w:color w:val="000000"/>
          <w:sz w:val="26"/>
          <w:szCs w:val="26"/>
        </w:rPr>
        <w:t xml:space="preserve">включения в схему </w:t>
      </w:r>
      <w:r w:rsidR="008C04C6">
        <w:rPr>
          <w:color w:val="000000"/>
          <w:sz w:val="26"/>
          <w:szCs w:val="26"/>
        </w:rPr>
        <w:t>2</w:t>
      </w:r>
      <w:r w:rsidRPr="002D42C8">
        <w:rPr>
          <w:color w:val="000000"/>
          <w:sz w:val="26"/>
          <w:szCs w:val="26"/>
        </w:rPr>
        <w:t xml:space="preserve"> (</w:t>
      </w:r>
      <w:r w:rsidR="008C04C6">
        <w:rPr>
          <w:color w:val="000000"/>
          <w:sz w:val="26"/>
          <w:szCs w:val="26"/>
        </w:rPr>
        <w:t>два</w:t>
      </w:r>
      <w:r w:rsidRPr="002D42C8">
        <w:rPr>
          <w:color w:val="000000"/>
          <w:sz w:val="26"/>
          <w:szCs w:val="26"/>
        </w:rPr>
        <w:t>) места, а именно:</w:t>
      </w:r>
    </w:p>
    <w:p w:rsidR="002D42C8" w:rsidRPr="002D42C8" w:rsidRDefault="002D42C8" w:rsidP="002D42C8">
      <w:pPr>
        <w:framePr w:hSpace="180" w:wrap="around" w:vAnchor="text" w:hAnchor="text" w:x="-36" w:y="1"/>
        <w:autoSpaceDE w:val="0"/>
        <w:autoSpaceDN w:val="0"/>
        <w:adjustRightInd w:val="0"/>
        <w:spacing w:after="0" w:line="240" w:lineRule="auto"/>
        <w:ind w:firstLine="567"/>
        <w:suppressOverlap/>
        <w:jc w:val="both"/>
        <w:rPr>
          <w:rFonts w:ascii="Times New Roman" w:hAnsi="Times New Roman"/>
          <w:sz w:val="26"/>
          <w:szCs w:val="26"/>
        </w:rPr>
      </w:pPr>
      <w:proofErr w:type="gramStart"/>
      <w:r w:rsidRPr="002D42C8">
        <w:rPr>
          <w:rFonts w:ascii="Times New Roman" w:hAnsi="Times New Roman"/>
          <w:color w:val="000000"/>
          <w:sz w:val="26"/>
          <w:szCs w:val="26"/>
        </w:rPr>
        <w:t xml:space="preserve">- по ул. Василия Горшкова, </w:t>
      </w:r>
      <w:r w:rsidR="008C04C6">
        <w:rPr>
          <w:rFonts w:ascii="Times New Roman" w:hAnsi="Times New Roman"/>
          <w:color w:val="000000"/>
          <w:sz w:val="26"/>
          <w:szCs w:val="26"/>
        </w:rPr>
        <w:t>возле</w:t>
      </w:r>
      <w:r w:rsidRPr="002D42C8">
        <w:rPr>
          <w:rFonts w:ascii="Times New Roman" w:hAnsi="Times New Roman"/>
          <w:color w:val="000000"/>
          <w:sz w:val="26"/>
          <w:szCs w:val="26"/>
        </w:rPr>
        <w:t xml:space="preserve"> дома 9  г. Дюртюли РБ, площадью до 25 кв.м. торговый павильон – для реализации </w:t>
      </w:r>
      <w:r>
        <w:rPr>
          <w:rFonts w:ascii="Times New Roman" w:hAnsi="Times New Roman"/>
          <w:color w:val="000000"/>
          <w:sz w:val="26"/>
          <w:szCs w:val="26"/>
        </w:rPr>
        <w:t>п</w:t>
      </w:r>
      <w:r w:rsidRPr="002D42C8">
        <w:rPr>
          <w:rFonts w:ascii="Times New Roman" w:hAnsi="Times New Roman"/>
          <w:sz w:val="26"/>
          <w:szCs w:val="26"/>
        </w:rPr>
        <w:t>родовольственны</w:t>
      </w:r>
      <w:r>
        <w:rPr>
          <w:rFonts w:ascii="Times New Roman" w:hAnsi="Times New Roman"/>
          <w:sz w:val="26"/>
          <w:szCs w:val="26"/>
        </w:rPr>
        <w:t>х</w:t>
      </w:r>
      <w:r w:rsidRPr="002D42C8">
        <w:rPr>
          <w:rFonts w:ascii="Times New Roman" w:hAnsi="Times New Roman"/>
          <w:sz w:val="26"/>
          <w:szCs w:val="26"/>
        </w:rPr>
        <w:t xml:space="preserve"> товар</w:t>
      </w:r>
      <w:r>
        <w:rPr>
          <w:rFonts w:ascii="Times New Roman" w:hAnsi="Times New Roman"/>
          <w:sz w:val="26"/>
          <w:szCs w:val="26"/>
        </w:rPr>
        <w:t>ов,  непродовольственных</w:t>
      </w:r>
      <w:r w:rsidRPr="002D42C8">
        <w:rPr>
          <w:rFonts w:ascii="Times New Roman" w:hAnsi="Times New Roman"/>
          <w:sz w:val="26"/>
          <w:szCs w:val="26"/>
        </w:rPr>
        <w:t xml:space="preserve"> товар</w:t>
      </w:r>
      <w:r>
        <w:rPr>
          <w:rFonts w:ascii="Times New Roman" w:hAnsi="Times New Roman"/>
          <w:sz w:val="26"/>
          <w:szCs w:val="26"/>
        </w:rPr>
        <w:t>ов</w:t>
      </w:r>
      <w:r w:rsidRPr="002D42C8">
        <w:rPr>
          <w:rFonts w:ascii="Times New Roman" w:hAnsi="Times New Roman"/>
          <w:sz w:val="26"/>
          <w:szCs w:val="26"/>
        </w:rPr>
        <w:t>, кондитерски</w:t>
      </w:r>
      <w:r>
        <w:rPr>
          <w:rFonts w:ascii="Times New Roman" w:hAnsi="Times New Roman"/>
          <w:sz w:val="26"/>
          <w:szCs w:val="26"/>
        </w:rPr>
        <w:t>х</w:t>
      </w:r>
      <w:r w:rsidRPr="002D42C8">
        <w:rPr>
          <w:rFonts w:ascii="Times New Roman" w:hAnsi="Times New Roman"/>
          <w:sz w:val="26"/>
          <w:szCs w:val="26"/>
        </w:rPr>
        <w:t xml:space="preserve"> издели</w:t>
      </w:r>
      <w:r>
        <w:rPr>
          <w:rFonts w:ascii="Times New Roman" w:hAnsi="Times New Roman"/>
          <w:sz w:val="26"/>
          <w:szCs w:val="26"/>
        </w:rPr>
        <w:t>й</w:t>
      </w:r>
      <w:r w:rsidRPr="002D42C8">
        <w:rPr>
          <w:rFonts w:ascii="Times New Roman" w:hAnsi="Times New Roman"/>
          <w:sz w:val="26"/>
          <w:szCs w:val="26"/>
        </w:rPr>
        <w:t>, выпечк</w:t>
      </w:r>
      <w:r>
        <w:rPr>
          <w:rFonts w:ascii="Times New Roman" w:hAnsi="Times New Roman"/>
          <w:sz w:val="26"/>
          <w:szCs w:val="26"/>
        </w:rPr>
        <w:t>и</w:t>
      </w:r>
      <w:r w:rsidRPr="002D42C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розничной</w:t>
      </w:r>
      <w:r w:rsidRPr="002D42C8">
        <w:rPr>
          <w:rFonts w:ascii="Times New Roman" w:hAnsi="Times New Roman"/>
          <w:sz w:val="26"/>
          <w:szCs w:val="26"/>
        </w:rPr>
        <w:t xml:space="preserve"> торговл</w:t>
      </w:r>
      <w:r>
        <w:rPr>
          <w:rFonts w:ascii="Times New Roman" w:hAnsi="Times New Roman"/>
          <w:sz w:val="26"/>
          <w:szCs w:val="26"/>
        </w:rPr>
        <w:t>и</w:t>
      </w:r>
      <w:r w:rsidRPr="002D42C8">
        <w:rPr>
          <w:rFonts w:ascii="Times New Roman" w:hAnsi="Times New Roman"/>
          <w:sz w:val="26"/>
          <w:szCs w:val="26"/>
        </w:rPr>
        <w:t xml:space="preserve"> кофе, чаем  и прохладительными напитками, мучны</w:t>
      </w:r>
      <w:r>
        <w:rPr>
          <w:rFonts w:ascii="Times New Roman" w:hAnsi="Times New Roman"/>
          <w:sz w:val="26"/>
          <w:szCs w:val="26"/>
        </w:rPr>
        <w:t>ми</w:t>
      </w:r>
      <w:r w:rsidRPr="002D42C8">
        <w:rPr>
          <w:rFonts w:ascii="Times New Roman" w:hAnsi="Times New Roman"/>
          <w:sz w:val="26"/>
          <w:szCs w:val="26"/>
        </w:rPr>
        <w:t>, кулинарны</w:t>
      </w:r>
      <w:r>
        <w:rPr>
          <w:rFonts w:ascii="Times New Roman" w:hAnsi="Times New Roman"/>
          <w:sz w:val="26"/>
          <w:szCs w:val="26"/>
        </w:rPr>
        <w:t>ми</w:t>
      </w:r>
      <w:r w:rsidRPr="002D42C8">
        <w:rPr>
          <w:rFonts w:ascii="Times New Roman" w:hAnsi="Times New Roman"/>
          <w:sz w:val="26"/>
          <w:szCs w:val="26"/>
        </w:rPr>
        <w:t>, хлеб</w:t>
      </w:r>
      <w:r>
        <w:rPr>
          <w:rFonts w:ascii="Times New Roman" w:hAnsi="Times New Roman"/>
          <w:sz w:val="26"/>
          <w:szCs w:val="26"/>
        </w:rPr>
        <w:t>о</w:t>
      </w:r>
      <w:r w:rsidRPr="002D42C8">
        <w:rPr>
          <w:rFonts w:ascii="Times New Roman" w:hAnsi="Times New Roman"/>
          <w:sz w:val="26"/>
          <w:szCs w:val="26"/>
        </w:rPr>
        <w:t>булочны</w:t>
      </w:r>
      <w:r>
        <w:rPr>
          <w:rFonts w:ascii="Times New Roman" w:hAnsi="Times New Roman"/>
          <w:sz w:val="26"/>
          <w:szCs w:val="26"/>
        </w:rPr>
        <w:t>ми</w:t>
      </w:r>
      <w:r w:rsidRPr="002D42C8">
        <w:rPr>
          <w:rFonts w:ascii="Times New Roman" w:hAnsi="Times New Roman"/>
          <w:sz w:val="26"/>
          <w:szCs w:val="26"/>
        </w:rPr>
        <w:t xml:space="preserve"> изделия</w:t>
      </w:r>
      <w:r>
        <w:rPr>
          <w:rFonts w:ascii="Times New Roman" w:hAnsi="Times New Roman"/>
          <w:sz w:val="26"/>
          <w:szCs w:val="26"/>
        </w:rPr>
        <w:t>ми,  торговли</w:t>
      </w:r>
      <w:r w:rsidRPr="002D42C8">
        <w:rPr>
          <w:rFonts w:ascii="Times New Roman" w:hAnsi="Times New Roman"/>
          <w:sz w:val="26"/>
          <w:szCs w:val="26"/>
        </w:rPr>
        <w:t xml:space="preserve"> водой, быстрое питание, общественное питание,  снеки, овощи и фрукты</w:t>
      </w:r>
      <w:r>
        <w:rPr>
          <w:rFonts w:ascii="Times New Roman" w:hAnsi="Times New Roman"/>
          <w:sz w:val="26"/>
          <w:szCs w:val="26"/>
        </w:rPr>
        <w:t>, торговля</w:t>
      </w:r>
      <w:r w:rsidRPr="002D42C8">
        <w:rPr>
          <w:rFonts w:ascii="Times New Roman" w:hAnsi="Times New Roman"/>
          <w:sz w:val="26"/>
          <w:szCs w:val="26"/>
        </w:rPr>
        <w:t xml:space="preserve"> цветами, ремонт бытовых приборов</w:t>
      </w:r>
      <w:r>
        <w:rPr>
          <w:rFonts w:ascii="Times New Roman" w:hAnsi="Times New Roman"/>
          <w:sz w:val="26"/>
          <w:szCs w:val="26"/>
        </w:rPr>
        <w:t>;</w:t>
      </w:r>
      <w:proofErr w:type="gramEnd"/>
    </w:p>
    <w:p w:rsidR="002D42C8" w:rsidRPr="002D42C8" w:rsidRDefault="002D42C8" w:rsidP="002D42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2D42C8">
        <w:rPr>
          <w:rFonts w:ascii="Times New Roman" w:hAnsi="Times New Roman"/>
          <w:color w:val="000000"/>
          <w:sz w:val="26"/>
          <w:szCs w:val="26"/>
        </w:rPr>
        <w:t xml:space="preserve">- по ул. Василия Горшкова, </w:t>
      </w:r>
      <w:r w:rsidR="008C04C6">
        <w:rPr>
          <w:rFonts w:ascii="Times New Roman" w:hAnsi="Times New Roman"/>
          <w:color w:val="000000"/>
          <w:sz w:val="26"/>
          <w:szCs w:val="26"/>
        </w:rPr>
        <w:t>возле</w:t>
      </w:r>
      <w:r w:rsidRPr="002D42C8">
        <w:rPr>
          <w:rFonts w:ascii="Times New Roman" w:hAnsi="Times New Roman"/>
          <w:color w:val="000000"/>
          <w:sz w:val="26"/>
          <w:szCs w:val="26"/>
        </w:rPr>
        <w:t xml:space="preserve"> дома 9  г. Дюртюли РБ, площадью до 25 кв.м. торговый павильон – для реализации </w:t>
      </w:r>
      <w:r>
        <w:rPr>
          <w:rFonts w:ascii="Times New Roman" w:hAnsi="Times New Roman"/>
          <w:color w:val="000000"/>
          <w:sz w:val="26"/>
          <w:szCs w:val="26"/>
        </w:rPr>
        <w:t>п</w:t>
      </w:r>
      <w:r w:rsidRPr="002D42C8">
        <w:rPr>
          <w:rFonts w:ascii="Times New Roman" w:hAnsi="Times New Roman"/>
          <w:sz w:val="26"/>
          <w:szCs w:val="26"/>
        </w:rPr>
        <w:t>родовольственны</w:t>
      </w:r>
      <w:r>
        <w:rPr>
          <w:rFonts w:ascii="Times New Roman" w:hAnsi="Times New Roman"/>
          <w:sz w:val="26"/>
          <w:szCs w:val="26"/>
        </w:rPr>
        <w:t>х</w:t>
      </w:r>
      <w:r w:rsidRPr="002D42C8">
        <w:rPr>
          <w:rFonts w:ascii="Times New Roman" w:hAnsi="Times New Roman"/>
          <w:sz w:val="26"/>
          <w:szCs w:val="26"/>
        </w:rPr>
        <w:t xml:space="preserve"> товар</w:t>
      </w:r>
      <w:r>
        <w:rPr>
          <w:rFonts w:ascii="Times New Roman" w:hAnsi="Times New Roman"/>
          <w:sz w:val="26"/>
          <w:szCs w:val="26"/>
        </w:rPr>
        <w:t xml:space="preserve">ов,  </w:t>
      </w:r>
      <w:r>
        <w:rPr>
          <w:rFonts w:ascii="Times New Roman" w:hAnsi="Times New Roman"/>
          <w:sz w:val="26"/>
          <w:szCs w:val="26"/>
        </w:rPr>
        <w:lastRenderedPageBreak/>
        <w:t>непродовольственных</w:t>
      </w:r>
      <w:r w:rsidRPr="002D42C8">
        <w:rPr>
          <w:rFonts w:ascii="Times New Roman" w:hAnsi="Times New Roman"/>
          <w:sz w:val="26"/>
          <w:szCs w:val="26"/>
        </w:rPr>
        <w:t xml:space="preserve"> товар</w:t>
      </w:r>
      <w:r>
        <w:rPr>
          <w:rFonts w:ascii="Times New Roman" w:hAnsi="Times New Roman"/>
          <w:sz w:val="26"/>
          <w:szCs w:val="26"/>
        </w:rPr>
        <w:t>ов</w:t>
      </w:r>
      <w:r w:rsidRPr="002D42C8">
        <w:rPr>
          <w:rFonts w:ascii="Times New Roman" w:hAnsi="Times New Roman"/>
          <w:sz w:val="26"/>
          <w:szCs w:val="26"/>
        </w:rPr>
        <w:t>, кондитерски</w:t>
      </w:r>
      <w:r>
        <w:rPr>
          <w:rFonts w:ascii="Times New Roman" w:hAnsi="Times New Roman"/>
          <w:sz w:val="26"/>
          <w:szCs w:val="26"/>
        </w:rPr>
        <w:t>х</w:t>
      </w:r>
      <w:r w:rsidRPr="002D42C8">
        <w:rPr>
          <w:rFonts w:ascii="Times New Roman" w:hAnsi="Times New Roman"/>
          <w:sz w:val="26"/>
          <w:szCs w:val="26"/>
        </w:rPr>
        <w:t xml:space="preserve"> издели</w:t>
      </w:r>
      <w:r>
        <w:rPr>
          <w:rFonts w:ascii="Times New Roman" w:hAnsi="Times New Roman"/>
          <w:sz w:val="26"/>
          <w:szCs w:val="26"/>
        </w:rPr>
        <w:t>й</w:t>
      </w:r>
      <w:r w:rsidRPr="002D42C8">
        <w:rPr>
          <w:rFonts w:ascii="Times New Roman" w:hAnsi="Times New Roman"/>
          <w:sz w:val="26"/>
          <w:szCs w:val="26"/>
        </w:rPr>
        <w:t>, выпечк</w:t>
      </w:r>
      <w:r>
        <w:rPr>
          <w:rFonts w:ascii="Times New Roman" w:hAnsi="Times New Roman"/>
          <w:sz w:val="26"/>
          <w:szCs w:val="26"/>
        </w:rPr>
        <w:t>и</w:t>
      </w:r>
      <w:r w:rsidRPr="002D42C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розничной</w:t>
      </w:r>
      <w:r w:rsidRPr="002D42C8">
        <w:rPr>
          <w:rFonts w:ascii="Times New Roman" w:hAnsi="Times New Roman"/>
          <w:sz w:val="26"/>
          <w:szCs w:val="26"/>
        </w:rPr>
        <w:t xml:space="preserve"> торговл</w:t>
      </w:r>
      <w:r>
        <w:rPr>
          <w:rFonts w:ascii="Times New Roman" w:hAnsi="Times New Roman"/>
          <w:sz w:val="26"/>
          <w:szCs w:val="26"/>
        </w:rPr>
        <w:t>и</w:t>
      </w:r>
      <w:r w:rsidRPr="002D42C8">
        <w:rPr>
          <w:rFonts w:ascii="Times New Roman" w:hAnsi="Times New Roman"/>
          <w:sz w:val="26"/>
          <w:szCs w:val="26"/>
        </w:rPr>
        <w:t xml:space="preserve"> кофе, чаем  и прохладительными напитками, мучны</w:t>
      </w:r>
      <w:r>
        <w:rPr>
          <w:rFonts w:ascii="Times New Roman" w:hAnsi="Times New Roman"/>
          <w:sz w:val="26"/>
          <w:szCs w:val="26"/>
        </w:rPr>
        <w:t>ми</w:t>
      </w:r>
      <w:r w:rsidRPr="002D42C8">
        <w:rPr>
          <w:rFonts w:ascii="Times New Roman" w:hAnsi="Times New Roman"/>
          <w:sz w:val="26"/>
          <w:szCs w:val="26"/>
        </w:rPr>
        <w:t>, кулинарны</w:t>
      </w:r>
      <w:r>
        <w:rPr>
          <w:rFonts w:ascii="Times New Roman" w:hAnsi="Times New Roman"/>
          <w:sz w:val="26"/>
          <w:szCs w:val="26"/>
        </w:rPr>
        <w:t>ми</w:t>
      </w:r>
      <w:r w:rsidRPr="002D42C8">
        <w:rPr>
          <w:rFonts w:ascii="Times New Roman" w:hAnsi="Times New Roman"/>
          <w:sz w:val="26"/>
          <w:szCs w:val="26"/>
        </w:rPr>
        <w:t>, хлеб</w:t>
      </w:r>
      <w:r>
        <w:rPr>
          <w:rFonts w:ascii="Times New Roman" w:hAnsi="Times New Roman"/>
          <w:sz w:val="26"/>
          <w:szCs w:val="26"/>
        </w:rPr>
        <w:t>о</w:t>
      </w:r>
      <w:r w:rsidRPr="002D42C8">
        <w:rPr>
          <w:rFonts w:ascii="Times New Roman" w:hAnsi="Times New Roman"/>
          <w:sz w:val="26"/>
          <w:szCs w:val="26"/>
        </w:rPr>
        <w:t>булочны</w:t>
      </w:r>
      <w:r>
        <w:rPr>
          <w:rFonts w:ascii="Times New Roman" w:hAnsi="Times New Roman"/>
          <w:sz w:val="26"/>
          <w:szCs w:val="26"/>
        </w:rPr>
        <w:t>ми</w:t>
      </w:r>
      <w:r w:rsidRPr="002D42C8">
        <w:rPr>
          <w:rFonts w:ascii="Times New Roman" w:hAnsi="Times New Roman"/>
          <w:sz w:val="26"/>
          <w:szCs w:val="26"/>
        </w:rPr>
        <w:t xml:space="preserve"> изделия</w:t>
      </w:r>
      <w:r>
        <w:rPr>
          <w:rFonts w:ascii="Times New Roman" w:hAnsi="Times New Roman"/>
          <w:sz w:val="26"/>
          <w:szCs w:val="26"/>
        </w:rPr>
        <w:t>ми,  торговли</w:t>
      </w:r>
      <w:r w:rsidRPr="002D42C8">
        <w:rPr>
          <w:rFonts w:ascii="Times New Roman" w:hAnsi="Times New Roman"/>
          <w:sz w:val="26"/>
          <w:szCs w:val="26"/>
        </w:rPr>
        <w:t xml:space="preserve"> водой, быстрое питание, общественное питание,  снеки, овощи и фрукты</w:t>
      </w:r>
      <w:r>
        <w:rPr>
          <w:rFonts w:ascii="Times New Roman" w:hAnsi="Times New Roman"/>
          <w:sz w:val="26"/>
          <w:szCs w:val="26"/>
        </w:rPr>
        <w:t>, торговля</w:t>
      </w:r>
      <w:r w:rsidRPr="002D42C8">
        <w:rPr>
          <w:rFonts w:ascii="Times New Roman" w:hAnsi="Times New Roman"/>
          <w:sz w:val="26"/>
          <w:szCs w:val="26"/>
        </w:rPr>
        <w:t xml:space="preserve"> цветами, ремонт бытовых приборов</w:t>
      </w:r>
      <w:r w:rsidR="008C04C6">
        <w:rPr>
          <w:rFonts w:ascii="Times New Roman" w:hAnsi="Times New Roman"/>
          <w:sz w:val="26"/>
          <w:szCs w:val="26"/>
        </w:rPr>
        <w:t>.</w:t>
      </w:r>
      <w:proofErr w:type="gramEnd"/>
    </w:p>
    <w:p w:rsidR="002D42C8" w:rsidRPr="00853DF7" w:rsidRDefault="002D42C8" w:rsidP="002D42C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DB6656" w:rsidRPr="00B679C7" w:rsidRDefault="00DB6656" w:rsidP="00DB6656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679C7">
        <w:rPr>
          <w:color w:val="000000"/>
          <w:sz w:val="26"/>
          <w:szCs w:val="26"/>
        </w:rPr>
        <w:t>Прошу членов комиссии проголосовать за предложенные варианты по внесению изменений в схему размещения нестационарных торговых объектов</w:t>
      </w:r>
      <w:r w:rsidR="008911C9" w:rsidRPr="00B679C7">
        <w:rPr>
          <w:color w:val="000000"/>
          <w:sz w:val="26"/>
          <w:szCs w:val="26"/>
        </w:rPr>
        <w:t xml:space="preserve"> (объектов по оказанию услуг)</w:t>
      </w:r>
      <w:r w:rsidRPr="00B679C7">
        <w:rPr>
          <w:color w:val="000000"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 включение новых мест размещения нестационарных торговых объектов</w:t>
      </w:r>
      <w:r w:rsidR="008911C9" w:rsidRPr="00B679C7">
        <w:rPr>
          <w:color w:val="000000"/>
          <w:sz w:val="26"/>
          <w:szCs w:val="26"/>
        </w:rPr>
        <w:t xml:space="preserve"> (объектов по оказанию услуг)</w:t>
      </w:r>
      <w:r w:rsidRPr="00B679C7">
        <w:rPr>
          <w:color w:val="000000"/>
          <w:sz w:val="26"/>
          <w:szCs w:val="26"/>
        </w:rPr>
        <w:t xml:space="preserve"> в схему:</w:t>
      </w:r>
    </w:p>
    <w:p w:rsidR="00A108C8" w:rsidRDefault="00A108C8" w:rsidP="00A108C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- </w:t>
      </w:r>
      <w:r w:rsidRPr="00A108C8">
        <w:rPr>
          <w:color w:val="000000"/>
          <w:sz w:val="26"/>
          <w:szCs w:val="26"/>
        </w:rPr>
        <w:t xml:space="preserve">по ул. Василия Горшкова, </w:t>
      </w:r>
      <w:r w:rsidR="008C04C6">
        <w:rPr>
          <w:color w:val="000000"/>
          <w:sz w:val="26"/>
          <w:szCs w:val="26"/>
        </w:rPr>
        <w:t>возле</w:t>
      </w:r>
      <w:r w:rsidRPr="00A108C8">
        <w:rPr>
          <w:color w:val="000000"/>
          <w:sz w:val="26"/>
          <w:szCs w:val="26"/>
        </w:rPr>
        <w:t xml:space="preserve"> дома 9  г. Дюртюли РБ, площадью до 25 кв.м. торговый павильон – для реализации </w:t>
      </w:r>
      <w:r>
        <w:rPr>
          <w:color w:val="000000"/>
          <w:sz w:val="26"/>
          <w:szCs w:val="26"/>
        </w:rPr>
        <w:t>п</w:t>
      </w:r>
      <w:r>
        <w:rPr>
          <w:sz w:val="26"/>
          <w:szCs w:val="26"/>
        </w:rPr>
        <w:t>родовольственных</w:t>
      </w:r>
      <w:r w:rsidRPr="00A108C8">
        <w:rPr>
          <w:sz w:val="26"/>
          <w:szCs w:val="26"/>
        </w:rPr>
        <w:t xml:space="preserve"> товар</w:t>
      </w:r>
      <w:r>
        <w:rPr>
          <w:sz w:val="26"/>
          <w:szCs w:val="26"/>
        </w:rPr>
        <w:t>ов</w:t>
      </w:r>
      <w:r w:rsidRPr="00A108C8">
        <w:rPr>
          <w:sz w:val="26"/>
          <w:szCs w:val="26"/>
        </w:rPr>
        <w:t>,  непродовольственны</w:t>
      </w:r>
      <w:r>
        <w:rPr>
          <w:sz w:val="26"/>
          <w:szCs w:val="26"/>
        </w:rPr>
        <w:t>х</w:t>
      </w:r>
      <w:r w:rsidRPr="00A108C8">
        <w:rPr>
          <w:sz w:val="26"/>
          <w:szCs w:val="26"/>
        </w:rPr>
        <w:t xml:space="preserve"> товар</w:t>
      </w:r>
      <w:r>
        <w:rPr>
          <w:sz w:val="26"/>
          <w:szCs w:val="26"/>
        </w:rPr>
        <w:t>ов</w:t>
      </w:r>
      <w:r w:rsidRPr="00A108C8">
        <w:rPr>
          <w:sz w:val="26"/>
          <w:szCs w:val="26"/>
        </w:rPr>
        <w:t>, кондитерски</w:t>
      </w:r>
      <w:r>
        <w:rPr>
          <w:sz w:val="26"/>
          <w:szCs w:val="26"/>
        </w:rPr>
        <w:t>х</w:t>
      </w:r>
      <w:r w:rsidRPr="00A108C8">
        <w:rPr>
          <w:sz w:val="26"/>
          <w:szCs w:val="26"/>
        </w:rPr>
        <w:t xml:space="preserve"> издели</w:t>
      </w:r>
      <w:r>
        <w:rPr>
          <w:sz w:val="26"/>
          <w:szCs w:val="26"/>
        </w:rPr>
        <w:t>й</w:t>
      </w:r>
      <w:r w:rsidRPr="00A108C8">
        <w:rPr>
          <w:sz w:val="26"/>
          <w:szCs w:val="26"/>
        </w:rPr>
        <w:t>, выпечк</w:t>
      </w:r>
      <w:r>
        <w:rPr>
          <w:sz w:val="26"/>
          <w:szCs w:val="26"/>
        </w:rPr>
        <w:t>и</w:t>
      </w:r>
      <w:r w:rsidRPr="00A108C8">
        <w:rPr>
          <w:sz w:val="26"/>
          <w:szCs w:val="26"/>
        </w:rPr>
        <w:t xml:space="preserve">, </w:t>
      </w:r>
      <w:r>
        <w:rPr>
          <w:sz w:val="26"/>
          <w:szCs w:val="26"/>
        </w:rPr>
        <w:t>розничной</w:t>
      </w:r>
      <w:r w:rsidRPr="00A108C8">
        <w:rPr>
          <w:sz w:val="26"/>
          <w:szCs w:val="26"/>
        </w:rPr>
        <w:t xml:space="preserve"> торговл</w:t>
      </w:r>
      <w:r>
        <w:rPr>
          <w:sz w:val="26"/>
          <w:szCs w:val="26"/>
        </w:rPr>
        <w:t>и</w:t>
      </w:r>
      <w:r w:rsidRPr="00A108C8">
        <w:rPr>
          <w:sz w:val="26"/>
          <w:szCs w:val="26"/>
        </w:rPr>
        <w:t xml:space="preserve"> кофе, чаем  и прохладительными напитками, мучны</w:t>
      </w:r>
      <w:r>
        <w:rPr>
          <w:sz w:val="26"/>
          <w:szCs w:val="26"/>
        </w:rPr>
        <w:t>ми</w:t>
      </w:r>
      <w:r w:rsidRPr="00A108C8">
        <w:rPr>
          <w:sz w:val="26"/>
          <w:szCs w:val="26"/>
        </w:rPr>
        <w:t>, кулинарны</w:t>
      </w:r>
      <w:r>
        <w:rPr>
          <w:sz w:val="26"/>
          <w:szCs w:val="26"/>
        </w:rPr>
        <w:t>ми</w:t>
      </w:r>
      <w:r w:rsidRPr="00A108C8">
        <w:rPr>
          <w:sz w:val="26"/>
          <w:szCs w:val="26"/>
        </w:rPr>
        <w:t>, хлебобулочны</w:t>
      </w:r>
      <w:r>
        <w:rPr>
          <w:sz w:val="26"/>
          <w:szCs w:val="26"/>
        </w:rPr>
        <w:t>ми</w:t>
      </w:r>
      <w:r w:rsidRPr="00A108C8">
        <w:rPr>
          <w:sz w:val="26"/>
          <w:szCs w:val="26"/>
        </w:rPr>
        <w:t xml:space="preserve"> изделия</w:t>
      </w:r>
      <w:r>
        <w:rPr>
          <w:sz w:val="26"/>
          <w:szCs w:val="26"/>
        </w:rPr>
        <w:t>ми</w:t>
      </w:r>
      <w:r w:rsidRPr="00A108C8">
        <w:rPr>
          <w:sz w:val="26"/>
          <w:szCs w:val="26"/>
        </w:rPr>
        <w:t>,  торговл</w:t>
      </w:r>
      <w:r>
        <w:rPr>
          <w:sz w:val="26"/>
          <w:szCs w:val="26"/>
        </w:rPr>
        <w:t>и</w:t>
      </w:r>
      <w:r w:rsidRPr="00A108C8">
        <w:rPr>
          <w:sz w:val="26"/>
          <w:szCs w:val="26"/>
        </w:rPr>
        <w:t xml:space="preserve"> водой, </w:t>
      </w:r>
      <w:r>
        <w:rPr>
          <w:sz w:val="26"/>
          <w:szCs w:val="26"/>
        </w:rPr>
        <w:t>снеками</w:t>
      </w:r>
      <w:r w:rsidRPr="00A108C8">
        <w:rPr>
          <w:sz w:val="26"/>
          <w:szCs w:val="26"/>
        </w:rPr>
        <w:t>, овощ</w:t>
      </w:r>
      <w:r>
        <w:rPr>
          <w:sz w:val="26"/>
          <w:szCs w:val="26"/>
        </w:rPr>
        <w:t>ами</w:t>
      </w:r>
      <w:r w:rsidRPr="00A108C8">
        <w:rPr>
          <w:sz w:val="26"/>
          <w:szCs w:val="26"/>
        </w:rPr>
        <w:t xml:space="preserve"> и фрукт</w:t>
      </w:r>
      <w:r>
        <w:rPr>
          <w:sz w:val="26"/>
          <w:szCs w:val="26"/>
        </w:rPr>
        <w:t xml:space="preserve">ами, для оказания услуг </w:t>
      </w:r>
      <w:r w:rsidRPr="00A108C8">
        <w:rPr>
          <w:sz w:val="26"/>
          <w:szCs w:val="26"/>
        </w:rPr>
        <w:t>быстро</w:t>
      </w:r>
      <w:r>
        <w:rPr>
          <w:sz w:val="26"/>
          <w:szCs w:val="26"/>
        </w:rPr>
        <w:t>го</w:t>
      </w:r>
      <w:r w:rsidRPr="00A108C8">
        <w:rPr>
          <w:sz w:val="26"/>
          <w:szCs w:val="26"/>
        </w:rPr>
        <w:t xml:space="preserve"> питани</w:t>
      </w:r>
      <w:r>
        <w:rPr>
          <w:sz w:val="26"/>
          <w:szCs w:val="26"/>
        </w:rPr>
        <w:t>я</w:t>
      </w:r>
      <w:r w:rsidRPr="00A108C8">
        <w:rPr>
          <w:sz w:val="26"/>
          <w:szCs w:val="26"/>
        </w:rPr>
        <w:t>, общественн</w:t>
      </w:r>
      <w:r>
        <w:rPr>
          <w:sz w:val="26"/>
          <w:szCs w:val="26"/>
        </w:rPr>
        <w:t>ого</w:t>
      </w:r>
      <w:r w:rsidRPr="00A108C8">
        <w:rPr>
          <w:sz w:val="26"/>
          <w:szCs w:val="26"/>
        </w:rPr>
        <w:t xml:space="preserve"> питани</w:t>
      </w:r>
      <w:r>
        <w:rPr>
          <w:sz w:val="26"/>
          <w:szCs w:val="26"/>
        </w:rPr>
        <w:t>я;</w:t>
      </w:r>
      <w:proofErr w:type="gramEnd"/>
    </w:p>
    <w:p w:rsidR="00A108C8" w:rsidRDefault="00A108C8" w:rsidP="00DB6656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A108C8" w:rsidRPr="00B679C7" w:rsidRDefault="00A108C8" w:rsidP="00A108C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6"/>
          <w:szCs w:val="26"/>
        </w:rPr>
      </w:pPr>
      <w:r w:rsidRPr="00B679C7">
        <w:rPr>
          <w:i/>
          <w:color w:val="000000"/>
          <w:sz w:val="26"/>
          <w:szCs w:val="26"/>
        </w:rPr>
        <w:t xml:space="preserve">За включение объекта в схему – </w:t>
      </w:r>
      <w:r w:rsidR="00AE0A7B">
        <w:rPr>
          <w:i/>
          <w:color w:val="000000"/>
          <w:sz w:val="26"/>
          <w:szCs w:val="26"/>
        </w:rPr>
        <w:t>10</w:t>
      </w:r>
      <w:r w:rsidRPr="00B679C7">
        <w:rPr>
          <w:i/>
          <w:color w:val="000000"/>
          <w:sz w:val="26"/>
          <w:szCs w:val="26"/>
        </w:rPr>
        <w:t>, против - 0, воздержались – 0.</w:t>
      </w:r>
    </w:p>
    <w:p w:rsidR="00A108C8" w:rsidRPr="00B679C7" w:rsidRDefault="00A108C8" w:rsidP="00A108C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679C7">
        <w:rPr>
          <w:color w:val="000000"/>
          <w:sz w:val="26"/>
          <w:szCs w:val="26"/>
        </w:rPr>
        <w:t>Решение принято: удовлетворить заявление и включить указанный выше объе</w:t>
      </w:r>
      <w:proofErr w:type="gramStart"/>
      <w:r w:rsidRPr="00B679C7">
        <w:rPr>
          <w:color w:val="000000"/>
          <w:sz w:val="26"/>
          <w:szCs w:val="26"/>
        </w:rPr>
        <w:t>кт в сх</w:t>
      </w:r>
      <w:proofErr w:type="gramEnd"/>
      <w:r w:rsidRPr="00B679C7">
        <w:rPr>
          <w:color w:val="000000"/>
          <w:sz w:val="26"/>
          <w:szCs w:val="26"/>
        </w:rPr>
        <w:t>ему размещения нестационарных торговых объектов (объект по оказанию услуг).</w:t>
      </w:r>
    </w:p>
    <w:p w:rsidR="00A108C8" w:rsidRDefault="00A108C8" w:rsidP="00DB6656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A108C8" w:rsidRPr="00A108C8" w:rsidRDefault="00A108C8" w:rsidP="00A108C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108C8">
        <w:rPr>
          <w:color w:val="000000"/>
          <w:sz w:val="26"/>
          <w:szCs w:val="26"/>
        </w:rPr>
        <w:t xml:space="preserve">- по ул. Генерала Шаймуратова, сзади д. 9 г. Дюртюли РБ, площадью до 50 кв.м. торговый павильон – </w:t>
      </w:r>
      <w:r>
        <w:rPr>
          <w:color w:val="000000"/>
          <w:sz w:val="26"/>
          <w:szCs w:val="26"/>
        </w:rPr>
        <w:t>для о</w:t>
      </w:r>
      <w:r w:rsidRPr="00A108C8">
        <w:rPr>
          <w:sz w:val="26"/>
          <w:szCs w:val="26"/>
        </w:rPr>
        <w:t>казани</w:t>
      </w:r>
      <w:r>
        <w:rPr>
          <w:sz w:val="26"/>
          <w:szCs w:val="26"/>
        </w:rPr>
        <w:t>я</w:t>
      </w:r>
      <w:r w:rsidRPr="00A108C8">
        <w:rPr>
          <w:sz w:val="26"/>
          <w:szCs w:val="26"/>
        </w:rPr>
        <w:t xml:space="preserve"> услуг общественного питания, розничн</w:t>
      </w:r>
      <w:r>
        <w:rPr>
          <w:sz w:val="26"/>
          <w:szCs w:val="26"/>
        </w:rPr>
        <w:t>ой</w:t>
      </w:r>
      <w:r w:rsidRPr="00A108C8">
        <w:rPr>
          <w:sz w:val="26"/>
          <w:szCs w:val="26"/>
        </w:rPr>
        <w:t xml:space="preserve"> торговл</w:t>
      </w:r>
      <w:r>
        <w:rPr>
          <w:sz w:val="26"/>
          <w:szCs w:val="26"/>
        </w:rPr>
        <w:t>и</w:t>
      </w:r>
      <w:r w:rsidRPr="00A108C8">
        <w:rPr>
          <w:sz w:val="26"/>
          <w:szCs w:val="26"/>
        </w:rPr>
        <w:t xml:space="preserve"> кофе, чаем и прохладительными напитками, выпечкой, продовольственными товара</w:t>
      </w:r>
      <w:r>
        <w:rPr>
          <w:sz w:val="26"/>
          <w:szCs w:val="26"/>
        </w:rPr>
        <w:t>ми.</w:t>
      </w:r>
    </w:p>
    <w:p w:rsidR="00DB6656" w:rsidRPr="00B679C7" w:rsidRDefault="00DB6656" w:rsidP="00DB6656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6"/>
          <w:szCs w:val="26"/>
        </w:rPr>
      </w:pPr>
    </w:p>
    <w:p w:rsidR="00DB6656" w:rsidRPr="00B679C7" w:rsidRDefault="00DB6656" w:rsidP="00DB6656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6"/>
          <w:szCs w:val="26"/>
        </w:rPr>
      </w:pPr>
      <w:r w:rsidRPr="00B679C7">
        <w:rPr>
          <w:i/>
          <w:color w:val="000000"/>
          <w:sz w:val="26"/>
          <w:szCs w:val="26"/>
        </w:rPr>
        <w:t xml:space="preserve">За включение объекта в схему – </w:t>
      </w:r>
      <w:r w:rsidR="00AE0A7B">
        <w:rPr>
          <w:i/>
          <w:color w:val="000000"/>
          <w:sz w:val="26"/>
          <w:szCs w:val="26"/>
        </w:rPr>
        <w:t>9</w:t>
      </w:r>
      <w:r w:rsidRPr="00B679C7">
        <w:rPr>
          <w:i/>
          <w:color w:val="000000"/>
          <w:sz w:val="26"/>
          <w:szCs w:val="26"/>
        </w:rPr>
        <w:t>, против -</w:t>
      </w:r>
      <w:r w:rsidR="00AE0A7B">
        <w:rPr>
          <w:i/>
          <w:color w:val="000000"/>
          <w:sz w:val="26"/>
          <w:szCs w:val="26"/>
        </w:rPr>
        <w:t>0</w:t>
      </w:r>
      <w:r w:rsidRPr="00B679C7">
        <w:rPr>
          <w:i/>
          <w:color w:val="000000"/>
          <w:sz w:val="26"/>
          <w:szCs w:val="26"/>
        </w:rPr>
        <w:t xml:space="preserve">, воздержались – </w:t>
      </w:r>
      <w:r w:rsidR="00AE0A7B">
        <w:rPr>
          <w:i/>
          <w:color w:val="000000"/>
          <w:sz w:val="26"/>
          <w:szCs w:val="26"/>
        </w:rPr>
        <w:t>1</w:t>
      </w:r>
      <w:r w:rsidRPr="00B679C7">
        <w:rPr>
          <w:i/>
          <w:color w:val="000000"/>
          <w:sz w:val="26"/>
          <w:szCs w:val="26"/>
        </w:rPr>
        <w:t>.</w:t>
      </w:r>
    </w:p>
    <w:p w:rsidR="00AE0A7B" w:rsidRPr="00B679C7" w:rsidRDefault="00DB6656" w:rsidP="00AE0A7B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679C7">
        <w:rPr>
          <w:color w:val="000000"/>
          <w:sz w:val="26"/>
          <w:szCs w:val="26"/>
        </w:rPr>
        <w:t xml:space="preserve">Решение принято: </w:t>
      </w:r>
      <w:r w:rsidR="00AE0A7B" w:rsidRPr="00B679C7">
        <w:rPr>
          <w:color w:val="000000"/>
          <w:sz w:val="26"/>
          <w:szCs w:val="26"/>
        </w:rPr>
        <w:t>удовлетворить заявление и включить указанный выше объе</w:t>
      </w:r>
      <w:proofErr w:type="gramStart"/>
      <w:r w:rsidR="00AE0A7B" w:rsidRPr="00B679C7">
        <w:rPr>
          <w:color w:val="000000"/>
          <w:sz w:val="26"/>
          <w:szCs w:val="26"/>
        </w:rPr>
        <w:t>кт в сх</w:t>
      </w:r>
      <w:proofErr w:type="gramEnd"/>
      <w:r w:rsidR="00AE0A7B" w:rsidRPr="00B679C7">
        <w:rPr>
          <w:color w:val="000000"/>
          <w:sz w:val="26"/>
          <w:szCs w:val="26"/>
        </w:rPr>
        <w:t>ему размещения нестационарных торговых объектов (объект по оказанию услуг).</w:t>
      </w:r>
    </w:p>
    <w:p w:rsidR="00285AFB" w:rsidRDefault="00285AFB" w:rsidP="00DB6656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D42C8" w:rsidRPr="002D42C8" w:rsidRDefault="002D42C8" w:rsidP="002D42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2D42C8">
        <w:rPr>
          <w:rFonts w:ascii="Times New Roman" w:hAnsi="Times New Roman"/>
          <w:color w:val="000000"/>
          <w:sz w:val="26"/>
          <w:szCs w:val="26"/>
        </w:rPr>
        <w:t xml:space="preserve">- по ул. Василия Горшкова, </w:t>
      </w:r>
      <w:r w:rsidR="008C04C6">
        <w:rPr>
          <w:color w:val="000000"/>
          <w:sz w:val="26"/>
          <w:szCs w:val="26"/>
        </w:rPr>
        <w:t>возле</w:t>
      </w:r>
      <w:r w:rsidR="008C04C6" w:rsidRPr="00A108C8">
        <w:rPr>
          <w:color w:val="000000"/>
          <w:sz w:val="26"/>
          <w:szCs w:val="26"/>
        </w:rPr>
        <w:t xml:space="preserve"> </w:t>
      </w:r>
      <w:r w:rsidRPr="002D42C8">
        <w:rPr>
          <w:rFonts w:ascii="Times New Roman" w:hAnsi="Times New Roman"/>
          <w:color w:val="000000"/>
          <w:sz w:val="26"/>
          <w:szCs w:val="26"/>
        </w:rPr>
        <w:t xml:space="preserve">дома 9  г. Дюртюли РБ, площадью до 25 кв.м. торговый павильон – для реализации </w:t>
      </w:r>
      <w:r>
        <w:rPr>
          <w:rFonts w:ascii="Times New Roman" w:hAnsi="Times New Roman"/>
          <w:color w:val="000000"/>
          <w:sz w:val="26"/>
          <w:szCs w:val="26"/>
        </w:rPr>
        <w:t>п</w:t>
      </w:r>
      <w:r w:rsidRPr="002D42C8">
        <w:rPr>
          <w:rFonts w:ascii="Times New Roman" w:hAnsi="Times New Roman"/>
          <w:sz w:val="26"/>
          <w:szCs w:val="26"/>
        </w:rPr>
        <w:t>родовольственны</w:t>
      </w:r>
      <w:r>
        <w:rPr>
          <w:rFonts w:ascii="Times New Roman" w:hAnsi="Times New Roman"/>
          <w:sz w:val="26"/>
          <w:szCs w:val="26"/>
        </w:rPr>
        <w:t>х</w:t>
      </w:r>
      <w:r w:rsidRPr="002D42C8">
        <w:rPr>
          <w:rFonts w:ascii="Times New Roman" w:hAnsi="Times New Roman"/>
          <w:sz w:val="26"/>
          <w:szCs w:val="26"/>
        </w:rPr>
        <w:t xml:space="preserve"> товар</w:t>
      </w:r>
      <w:r>
        <w:rPr>
          <w:rFonts w:ascii="Times New Roman" w:hAnsi="Times New Roman"/>
          <w:sz w:val="26"/>
          <w:szCs w:val="26"/>
        </w:rPr>
        <w:t>ов,  непродовольственных</w:t>
      </w:r>
      <w:r w:rsidRPr="002D42C8">
        <w:rPr>
          <w:rFonts w:ascii="Times New Roman" w:hAnsi="Times New Roman"/>
          <w:sz w:val="26"/>
          <w:szCs w:val="26"/>
        </w:rPr>
        <w:t xml:space="preserve"> товар</w:t>
      </w:r>
      <w:r>
        <w:rPr>
          <w:rFonts w:ascii="Times New Roman" w:hAnsi="Times New Roman"/>
          <w:sz w:val="26"/>
          <w:szCs w:val="26"/>
        </w:rPr>
        <w:t>ов</w:t>
      </w:r>
      <w:r w:rsidRPr="002D42C8">
        <w:rPr>
          <w:rFonts w:ascii="Times New Roman" w:hAnsi="Times New Roman"/>
          <w:sz w:val="26"/>
          <w:szCs w:val="26"/>
        </w:rPr>
        <w:t>, кондитерски</w:t>
      </w:r>
      <w:r>
        <w:rPr>
          <w:rFonts w:ascii="Times New Roman" w:hAnsi="Times New Roman"/>
          <w:sz w:val="26"/>
          <w:szCs w:val="26"/>
        </w:rPr>
        <w:t>х</w:t>
      </w:r>
      <w:r w:rsidRPr="002D42C8">
        <w:rPr>
          <w:rFonts w:ascii="Times New Roman" w:hAnsi="Times New Roman"/>
          <w:sz w:val="26"/>
          <w:szCs w:val="26"/>
        </w:rPr>
        <w:t xml:space="preserve"> издели</w:t>
      </w:r>
      <w:r>
        <w:rPr>
          <w:rFonts w:ascii="Times New Roman" w:hAnsi="Times New Roman"/>
          <w:sz w:val="26"/>
          <w:szCs w:val="26"/>
        </w:rPr>
        <w:t>й</w:t>
      </w:r>
      <w:r w:rsidRPr="002D42C8">
        <w:rPr>
          <w:rFonts w:ascii="Times New Roman" w:hAnsi="Times New Roman"/>
          <w:sz w:val="26"/>
          <w:szCs w:val="26"/>
        </w:rPr>
        <w:t>, выпечк</w:t>
      </w:r>
      <w:r>
        <w:rPr>
          <w:rFonts w:ascii="Times New Roman" w:hAnsi="Times New Roman"/>
          <w:sz w:val="26"/>
          <w:szCs w:val="26"/>
        </w:rPr>
        <w:t>и</w:t>
      </w:r>
      <w:r w:rsidRPr="002D42C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розничной</w:t>
      </w:r>
      <w:r w:rsidRPr="002D42C8">
        <w:rPr>
          <w:rFonts w:ascii="Times New Roman" w:hAnsi="Times New Roman"/>
          <w:sz w:val="26"/>
          <w:szCs w:val="26"/>
        </w:rPr>
        <w:t xml:space="preserve"> торговл</w:t>
      </w:r>
      <w:r>
        <w:rPr>
          <w:rFonts w:ascii="Times New Roman" w:hAnsi="Times New Roman"/>
          <w:sz w:val="26"/>
          <w:szCs w:val="26"/>
        </w:rPr>
        <w:t>и</w:t>
      </w:r>
      <w:r w:rsidRPr="002D42C8">
        <w:rPr>
          <w:rFonts w:ascii="Times New Roman" w:hAnsi="Times New Roman"/>
          <w:sz w:val="26"/>
          <w:szCs w:val="26"/>
        </w:rPr>
        <w:t xml:space="preserve"> кофе, чаем  и прохладительными напитками, мучны</w:t>
      </w:r>
      <w:r>
        <w:rPr>
          <w:rFonts w:ascii="Times New Roman" w:hAnsi="Times New Roman"/>
          <w:sz w:val="26"/>
          <w:szCs w:val="26"/>
        </w:rPr>
        <w:t>ми</w:t>
      </w:r>
      <w:r w:rsidRPr="002D42C8">
        <w:rPr>
          <w:rFonts w:ascii="Times New Roman" w:hAnsi="Times New Roman"/>
          <w:sz w:val="26"/>
          <w:szCs w:val="26"/>
        </w:rPr>
        <w:t>, кулинарны</w:t>
      </w:r>
      <w:r>
        <w:rPr>
          <w:rFonts w:ascii="Times New Roman" w:hAnsi="Times New Roman"/>
          <w:sz w:val="26"/>
          <w:szCs w:val="26"/>
        </w:rPr>
        <w:t>ми</w:t>
      </w:r>
      <w:r w:rsidRPr="002D42C8">
        <w:rPr>
          <w:rFonts w:ascii="Times New Roman" w:hAnsi="Times New Roman"/>
          <w:sz w:val="26"/>
          <w:szCs w:val="26"/>
        </w:rPr>
        <w:t>, хлеб</w:t>
      </w:r>
      <w:r>
        <w:rPr>
          <w:rFonts w:ascii="Times New Roman" w:hAnsi="Times New Roman"/>
          <w:sz w:val="26"/>
          <w:szCs w:val="26"/>
        </w:rPr>
        <w:t>о</w:t>
      </w:r>
      <w:r w:rsidRPr="002D42C8">
        <w:rPr>
          <w:rFonts w:ascii="Times New Roman" w:hAnsi="Times New Roman"/>
          <w:sz w:val="26"/>
          <w:szCs w:val="26"/>
        </w:rPr>
        <w:t>булочны</w:t>
      </w:r>
      <w:r>
        <w:rPr>
          <w:rFonts w:ascii="Times New Roman" w:hAnsi="Times New Roman"/>
          <w:sz w:val="26"/>
          <w:szCs w:val="26"/>
        </w:rPr>
        <w:t>ми</w:t>
      </w:r>
      <w:r w:rsidRPr="002D42C8">
        <w:rPr>
          <w:rFonts w:ascii="Times New Roman" w:hAnsi="Times New Roman"/>
          <w:sz w:val="26"/>
          <w:szCs w:val="26"/>
        </w:rPr>
        <w:t xml:space="preserve"> изделия</w:t>
      </w:r>
      <w:r>
        <w:rPr>
          <w:rFonts w:ascii="Times New Roman" w:hAnsi="Times New Roman"/>
          <w:sz w:val="26"/>
          <w:szCs w:val="26"/>
        </w:rPr>
        <w:t>ми,  торговли</w:t>
      </w:r>
      <w:r w:rsidRPr="002D42C8">
        <w:rPr>
          <w:rFonts w:ascii="Times New Roman" w:hAnsi="Times New Roman"/>
          <w:sz w:val="26"/>
          <w:szCs w:val="26"/>
        </w:rPr>
        <w:t xml:space="preserve"> водой, быстрое питание, общественное питание,  снеки, овощи и фрукты</w:t>
      </w:r>
      <w:r>
        <w:rPr>
          <w:rFonts w:ascii="Times New Roman" w:hAnsi="Times New Roman"/>
          <w:sz w:val="26"/>
          <w:szCs w:val="26"/>
        </w:rPr>
        <w:t>, торговля</w:t>
      </w:r>
      <w:r w:rsidRPr="002D42C8">
        <w:rPr>
          <w:rFonts w:ascii="Times New Roman" w:hAnsi="Times New Roman"/>
          <w:sz w:val="26"/>
          <w:szCs w:val="26"/>
        </w:rPr>
        <w:t xml:space="preserve"> цветами, ремонт бытовых приборов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A108C8" w:rsidRDefault="00A108C8" w:rsidP="00DB6656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13073E" w:rsidRPr="00B679C7" w:rsidRDefault="0013073E" w:rsidP="0013073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6"/>
          <w:szCs w:val="26"/>
        </w:rPr>
      </w:pPr>
      <w:r w:rsidRPr="00B679C7">
        <w:rPr>
          <w:i/>
          <w:color w:val="000000"/>
          <w:sz w:val="26"/>
          <w:szCs w:val="26"/>
        </w:rPr>
        <w:t xml:space="preserve">За включение объекта в схему – </w:t>
      </w:r>
      <w:r w:rsidR="00AE0A7B">
        <w:rPr>
          <w:i/>
          <w:color w:val="000000"/>
          <w:sz w:val="26"/>
          <w:szCs w:val="26"/>
        </w:rPr>
        <w:t>10</w:t>
      </w:r>
      <w:r w:rsidRPr="00B679C7">
        <w:rPr>
          <w:i/>
          <w:color w:val="000000"/>
          <w:sz w:val="26"/>
          <w:szCs w:val="26"/>
        </w:rPr>
        <w:t>, против - 0, воздержались – 0.</w:t>
      </w:r>
    </w:p>
    <w:p w:rsidR="0013073E" w:rsidRDefault="0013073E" w:rsidP="0013073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679C7">
        <w:rPr>
          <w:color w:val="000000"/>
          <w:sz w:val="26"/>
          <w:szCs w:val="26"/>
        </w:rPr>
        <w:t>Решение принято: удовлетворить заявление и включить указанный выше объе</w:t>
      </w:r>
      <w:proofErr w:type="gramStart"/>
      <w:r w:rsidRPr="00B679C7">
        <w:rPr>
          <w:color w:val="000000"/>
          <w:sz w:val="26"/>
          <w:szCs w:val="26"/>
        </w:rPr>
        <w:t>кт в сх</w:t>
      </w:r>
      <w:proofErr w:type="gramEnd"/>
      <w:r w:rsidRPr="00B679C7">
        <w:rPr>
          <w:color w:val="000000"/>
          <w:sz w:val="26"/>
          <w:szCs w:val="26"/>
        </w:rPr>
        <w:t>ему размещения нестационарных торговых объектов (объект по оказанию услуг).</w:t>
      </w:r>
    </w:p>
    <w:p w:rsidR="002D42C8" w:rsidRDefault="002D42C8" w:rsidP="0013073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D42C8" w:rsidRPr="002D42C8" w:rsidRDefault="002D42C8" w:rsidP="002D42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2D42C8">
        <w:rPr>
          <w:rFonts w:ascii="Times New Roman" w:hAnsi="Times New Roman"/>
          <w:color w:val="000000"/>
          <w:sz w:val="26"/>
          <w:szCs w:val="26"/>
        </w:rPr>
        <w:t xml:space="preserve">- по ул. Василия Горшкова, </w:t>
      </w:r>
      <w:r w:rsidR="008C04C6">
        <w:rPr>
          <w:color w:val="000000"/>
          <w:sz w:val="26"/>
          <w:szCs w:val="26"/>
        </w:rPr>
        <w:t>возле</w:t>
      </w:r>
      <w:r w:rsidR="008C04C6" w:rsidRPr="00A108C8">
        <w:rPr>
          <w:color w:val="000000"/>
          <w:sz w:val="26"/>
          <w:szCs w:val="26"/>
        </w:rPr>
        <w:t xml:space="preserve"> </w:t>
      </w:r>
      <w:r w:rsidRPr="002D42C8">
        <w:rPr>
          <w:rFonts w:ascii="Times New Roman" w:hAnsi="Times New Roman"/>
          <w:color w:val="000000"/>
          <w:sz w:val="26"/>
          <w:szCs w:val="26"/>
        </w:rPr>
        <w:t xml:space="preserve">дома 9  г. Дюртюли РБ, площадью до 25 кв.м. торговый павильон – для реализации </w:t>
      </w:r>
      <w:r>
        <w:rPr>
          <w:rFonts w:ascii="Times New Roman" w:hAnsi="Times New Roman"/>
          <w:color w:val="000000"/>
          <w:sz w:val="26"/>
          <w:szCs w:val="26"/>
        </w:rPr>
        <w:t>п</w:t>
      </w:r>
      <w:r w:rsidRPr="002D42C8">
        <w:rPr>
          <w:rFonts w:ascii="Times New Roman" w:hAnsi="Times New Roman"/>
          <w:sz w:val="26"/>
          <w:szCs w:val="26"/>
        </w:rPr>
        <w:t>родовольственны</w:t>
      </w:r>
      <w:r>
        <w:rPr>
          <w:rFonts w:ascii="Times New Roman" w:hAnsi="Times New Roman"/>
          <w:sz w:val="26"/>
          <w:szCs w:val="26"/>
        </w:rPr>
        <w:t>х</w:t>
      </w:r>
      <w:r w:rsidRPr="002D42C8">
        <w:rPr>
          <w:rFonts w:ascii="Times New Roman" w:hAnsi="Times New Roman"/>
          <w:sz w:val="26"/>
          <w:szCs w:val="26"/>
        </w:rPr>
        <w:t xml:space="preserve"> товар</w:t>
      </w:r>
      <w:r>
        <w:rPr>
          <w:rFonts w:ascii="Times New Roman" w:hAnsi="Times New Roman"/>
          <w:sz w:val="26"/>
          <w:szCs w:val="26"/>
        </w:rPr>
        <w:t>ов,  непродовольственных</w:t>
      </w:r>
      <w:r w:rsidRPr="002D42C8">
        <w:rPr>
          <w:rFonts w:ascii="Times New Roman" w:hAnsi="Times New Roman"/>
          <w:sz w:val="26"/>
          <w:szCs w:val="26"/>
        </w:rPr>
        <w:t xml:space="preserve"> товар</w:t>
      </w:r>
      <w:r>
        <w:rPr>
          <w:rFonts w:ascii="Times New Roman" w:hAnsi="Times New Roman"/>
          <w:sz w:val="26"/>
          <w:szCs w:val="26"/>
        </w:rPr>
        <w:t>ов</w:t>
      </w:r>
      <w:r w:rsidRPr="002D42C8">
        <w:rPr>
          <w:rFonts w:ascii="Times New Roman" w:hAnsi="Times New Roman"/>
          <w:sz w:val="26"/>
          <w:szCs w:val="26"/>
        </w:rPr>
        <w:t>, кондитерски</w:t>
      </w:r>
      <w:r>
        <w:rPr>
          <w:rFonts w:ascii="Times New Roman" w:hAnsi="Times New Roman"/>
          <w:sz w:val="26"/>
          <w:szCs w:val="26"/>
        </w:rPr>
        <w:t>х</w:t>
      </w:r>
      <w:r w:rsidRPr="002D42C8">
        <w:rPr>
          <w:rFonts w:ascii="Times New Roman" w:hAnsi="Times New Roman"/>
          <w:sz w:val="26"/>
          <w:szCs w:val="26"/>
        </w:rPr>
        <w:t xml:space="preserve"> издели</w:t>
      </w:r>
      <w:r>
        <w:rPr>
          <w:rFonts w:ascii="Times New Roman" w:hAnsi="Times New Roman"/>
          <w:sz w:val="26"/>
          <w:szCs w:val="26"/>
        </w:rPr>
        <w:t>й</w:t>
      </w:r>
      <w:r w:rsidRPr="002D42C8">
        <w:rPr>
          <w:rFonts w:ascii="Times New Roman" w:hAnsi="Times New Roman"/>
          <w:sz w:val="26"/>
          <w:szCs w:val="26"/>
        </w:rPr>
        <w:t>, выпечк</w:t>
      </w:r>
      <w:r>
        <w:rPr>
          <w:rFonts w:ascii="Times New Roman" w:hAnsi="Times New Roman"/>
          <w:sz w:val="26"/>
          <w:szCs w:val="26"/>
        </w:rPr>
        <w:t>и</w:t>
      </w:r>
      <w:r w:rsidRPr="002D42C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розничной</w:t>
      </w:r>
      <w:r w:rsidRPr="002D42C8">
        <w:rPr>
          <w:rFonts w:ascii="Times New Roman" w:hAnsi="Times New Roman"/>
          <w:sz w:val="26"/>
          <w:szCs w:val="26"/>
        </w:rPr>
        <w:t xml:space="preserve"> торговл</w:t>
      </w:r>
      <w:r>
        <w:rPr>
          <w:rFonts w:ascii="Times New Roman" w:hAnsi="Times New Roman"/>
          <w:sz w:val="26"/>
          <w:szCs w:val="26"/>
        </w:rPr>
        <w:t>и</w:t>
      </w:r>
      <w:r w:rsidRPr="002D42C8">
        <w:rPr>
          <w:rFonts w:ascii="Times New Roman" w:hAnsi="Times New Roman"/>
          <w:sz w:val="26"/>
          <w:szCs w:val="26"/>
        </w:rPr>
        <w:t xml:space="preserve"> </w:t>
      </w:r>
      <w:r w:rsidRPr="002D42C8">
        <w:rPr>
          <w:rFonts w:ascii="Times New Roman" w:hAnsi="Times New Roman"/>
          <w:sz w:val="26"/>
          <w:szCs w:val="26"/>
        </w:rPr>
        <w:lastRenderedPageBreak/>
        <w:t>кофе, чаем  и прохладительными напитками, мучны</w:t>
      </w:r>
      <w:r>
        <w:rPr>
          <w:rFonts w:ascii="Times New Roman" w:hAnsi="Times New Roman"/>
          <w:sz w:val="26"/>
          <w:szCs w:val="26"/>
        </w:rPr>
        <w:t>ми</w:t>
      </w:r>
      <w:r w:rsidRPr="002D42C8">
        <w:rPr>
          <w:rFonts w:ascii="Times New Roman" w:hAnsi="Times New Roman"/>
          <w:sz w:val="26"/>
          <w:szCs w:val="26"/>
        </w:rPr>
        <w:t>, кулинарны</w:t>
      </w:r>
      <w:r>
        <w:rPr>
          <w:rFonts w:ascii="Times New Roman" w:hAnsi="Times New Roman"/>
          <w:sz w:val="26"/>
          <w:szCs w:val="26"/>
        </w:rPr>
        <w:t>ми</w:t>
      </w:r>
      <w:r w:rsidRPr="002D42C8">
        <w:rPr>
          <w:rFonts w:ascii="Times New Roman" w:hAnsi="Times New Roman"/>
          <w:sz w:val="26"/>
          <w:szCs w:val="26"/>
        </w:rPr>
        <w:t>, хлеб</w:t>
      </w:r>
      <w:r>
        <w:rPr>
          <w:rFonts w:ascii="Times New Roman" w:hAnsi="Times New Roman"/>
          <w:sz w:val="26"/>
          <w:szCs w:val="26"/>
        </w:rPr>
        <w:t>о</w:t>
      </w:r>
      <w:r w:rsidRPr="002D42C8">
        <w:rPr>
          <w:rFonts w:ascii="Times New Roman" w:hAnsi="Times New Roman"/>
          <w:sz w:val="26"/>
          <w:szCs w:val="26"/>
        </w:rPr>
        <w:t>булочны</w:t>
      </w:r>
      <w:r>
        <w:rPr>
          <w:rFonts w:ascii="Times New Roman" w:hAnsi="Times New Roman"/>
          <w:sz w:val="26"/>
          <w:szCs w:val="26"/>
        </w:rPr>
        <w:t>ми</w:t>
      </w:r>
      <w:r w:rsidRPr="002D42C8">
        <w:rPr>
          <w:rFonts w:ascii="Times New Roman" w:hAnsi="Times New Roman"/>
          <w:sz w:val="26"/>
          <w:szCs w:val="26"/>
        </w:rPr>
        <w:t xml:space="preserve"> изделия</w:t>
      </w:r>
      <w:r>
        <w:rPr>
          <w:rFonts w:ascii="Times New Roman" w:hAnsi="Times New Roman"/>
          <w:sz w:val="26"/>
          <w:szCs w:val="26"/>
        </w:rPr>
        <w:t>ми,  торговли</w:t>
      </w:r>
      <w:r w:rsidRPr="002D42C8">
        <w:rPr>
          <w:rFonts w:ascii="Times New Roman" w:hAnsi="Times New Roman"/>
          <w:sz w:val="26"/>
          <w:szCs w:val="26"/>
        </w:rPr>
        <w:t xml:space="preserve"> водой, быстрое питание, общественное питание,  снеки, овощи и фрукты</w:t>
      </w:r>
      <w:r>
        <w:rPr>
          <w:rFonts w:ascii="Times New Roman" w:hAnsi="Times New Roman"/>
          <w:sz w:val="26"/>
          <w:szCs w:val="26"/>
        </w:rPr>
        <w:t>, торговля</w:t>
      </w:r>
      <w:r w:rsidRPr="002D42C8">
        <w:rPr>
          <w:rFonts w:ascii="Times New Roman" w:hAnsi="Times New Roman"/>
          <w:sz w:val="26"/>
          <w:szCs w:val="26"/>
        </w:rPr>
        <w:t xml:space="preserve"> цветами, ремонт бытовых приборов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2D42C8" w:rsidRPr="00B679C7" w:rsidRDefault="002D42C8" w:rsidP="0013073E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D42C8" w:rsidRPr="00B679C7" w:rsidRDefault="002D42C8" w:rsidP="002D42C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6"/>
          <w:szCs w:val="26"/>
        </w:rPr>
      </w:pPr>
      <w:r w:rsidRPr="00B679C7">
        <w:rPr>
          <w:i/>
          <w:color w:val="000000"/>
          <w:sz w:val="26"/>
          <w:szCs w:val="26"/>
        </w:rPr>
        <w:t xml:space="preserve">За включение объекта в схему – </w:t>
      </w:r>
      <w:r w:rsidR="00AE0A7B">
        <w:rPr>
          <w:i/>
          <w:color w:val="000000"/>
          <w:sz w:val="26"/>
          <w:szCs w:val="26"/>
        </w:rPr>
        <w:t>10</w:t>
      </w:r>
      <w:r w:rsidRPr="00B679C7">
        <w:rPr>
          <w:i/>
          <w:color w:val="000000"/>
          <w:sz w:val="26"/>
          <w:szCs w:val="26"/>
        </w:rPr>
        <w:t>, против - 0, воздержались – 0.</w:t>
      </w:r>
    </w:p>
    <w:p w:rsidR="002D42C8" w:rsidRDefault="002D42C8" w:rsidP="002D42C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679C7">
        <w:rPr>
          <w:color w:val="000000"/>
          <w:sz w:val="26"/>
          <w:szCs w:val="26"/>
        </w:rPr>
        <w:t>Решение принято: удовлетворить заявление и включить указанный выше объе</w:t>
      </w:r>
      <w:proofErr w:type="gramStart"/>
      <w:r w:rsidRPr="00B679C7">
        <w:rPr>
          <w:color w:val="000000"/>
          <w:sz w:val="26"/>
          <w:szCs w:val="26"/>
        </w:rPr>
        <w:t>кт в сх</w:t>
      </w:r>
      <w:proofErr w:type="gramEnd"/>
      <w:r w:rsidRPr="00B679C7">
        <w:rPr>
          <w:color w:val="000000"/>
          <w:sz w:val="26"/>
          <w:szCs w:val="26"/>
        </w:rPr>
        <w:t>ему размещения нестационарных торговых объектов (объект по оказанию услуг).</w:t>
      </w:r>
    </w:p>
    <w:p w:rsidR="004B4372" w:rsidRPr="00853DF7" w:rsidRDefault="004B4372" w:rsidP="003020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302031" w:rsidRPr="00853DF7" w:rsidRDefault="00302031" w:rsidP="003020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853DF7">
        <w:rPr>
          <w:rFonts w:ascii="Times New Roman" w:hAnsi="Times New Roman"/>
          <w:b/>
          <w:i/>
          <w:sz w:val="26"/>
          <w:szCs w:val="26"/>
        </w:rPr>
        <w:t xml:space="preserve">Заседание комиссии окончено </w:t>
      </w:r>
      <w:r w:rsidR="00F765CC">
        <w:rPr>
          <w:rFonts w:ascii="Times New Roman" w:hAnsi="Times New Roman"/>
          <w:b/>
          <w:i/>
          <w:sz w:val="26"/>
          <w:szCs w:val="26"/>
        </w:rPr>
        <w:t>22</w:t>
      </w:r>
      <w:r w:rsidR="005C6075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765CC">
        <w:rPr>
          <w:rFonts w:ascii="Times New Roman" w:hAnsi="Times New Roman"/>
          <w:b/>
          <w:i/>
          <w:sz w:val="26"/>
          <w:szCs w:val="26"/>
        </w:rPr>
        <w:t>августа</w:t>
      </w:r>
      <w:r w:rsidR="007A0397" w:rsidRPr="00853DF7">
        <w:rPr>
          <w:rFonts w:ascii="Times New Roman" w:hAnsi="Times New Roman"/>
          <w:b/>
          <w:i/>
          <w:sz w:val="26"/>
          <w:szCs w:val="26"/>
        </w:rPr>
        <w:t xml:space="preserve"> 2022 г. </w:t>
      </w:r>
      <w:r w:rsidR="00F765CC">
        <w:rPr>
          <w:rFonts w:ascii="Times New Roman" w:hAnsi="Times New Roman"/>
          <w:b/>
          <w:i/>
          <w:sz w:val="26"/>
          <w:szCs w:val="26"/>
        </w:rPr>
        <w:t>11</w:t>
      </w:r>
      <w:r w:rsidRPr="00853DF7">
        <w:rPr>
          <w:rFonts w:ascii="Times New Roman" w:hAnsi="Times New Roman"/>
          <w:b/>
          <w:i/>
          <w:sz w:val="26"/>
          <w:szCs w:val="26"/>
        </w:rPr>
        <w:t xml:space="preserve"> час.</w:t>
      </w:r>
      <w:r w:rsidR="00AE0A7B">
        <w:rPr>
          <w:rFonts w:ascii="Times New Roman" w:hAnsi="Times New Roman"/>
          <w:b/>
          <w:i/>
          <w:sz w:val="26"/>
          <w:szCs w:val="26"/>
        </w:rPr>
        <w:t>18</w:t>
      </w:r>
      <w:r w:rsidR="007A0397" w:rsidRPr="00853DF7">
        <w:rPr>
          <w:rFonts w:ascii="Times New Roman" w:hAnsi="Times New Roman"/>
          <w:b/>
          <w:i/>
          <w:sz w:val="26"/>
          <w:szCs w:val="26"/>
        </w:rPr>
        <w:t xml:space="preserve"> мин.</w:t>
      </w:r>
    </w:p>
    <w:p w:rsidR="008B641F" w:rsidRPr="00853DF7" w:rsidRDefault="008B641F" w:rsidP="00302031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02031" w:rsidRPr="00853DF7" w:rsidRDefault="00302031" w:rsidP="00302031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853DF7">
        <w:rPr>
          <w:rFonts w:ascii="Times New Roman" w:eastAsia="Times New Roman" w:hAnsi="Times New Roman"/>
          <w:sz w:val="26"/>
          <w:szCs w:val="26"/>
        </w:rPr>
        <w:t xml:space="preserve">Председатель комиссии                                </w:t>
      </w:r>
      <w:r w:rsidR="007A0397" w:rsidRPr="00853DF7">
        <w:rPr>
          <w:rFonts w:ascii="Times New Roman" w:eastAsia="Times New Roman" w:hAnsi="Times New Roman"/>
          <w:sz w:val="26"/>
          <w:szCs w:val="26"/>
        </w:rPr>
        <w:t xml:space="preserve">                           </w:t>
      </w:r>
      <w:r w:rsidR="009E2C5F" w:rsidRPr="00853DF7">
        <w:rPr>
          <w:rFonts w:ascii="Times New Roman" w:eastAsia="Times New Roman" w:hAnsi="Times New Roman"/>
          <w:sz w:val="26"/>
          <w:szCs w:val="26"/>
        </w:rPr>
        <w:t xml:space="preserve">          </w:t>
      </w:r>
      <w:r w:rsidR="007A0397" w:rsidRPr="00853DF7">
        <w:rPr>
          <w:rFonts w:ascii="Times New Roman" w:eastAsia="Times New Roman" w:hAnsi="Times New Roman"/>
          <w:sz w:val="26"/>
          <w:szCs w:val="26"/>
        </w:rPr>
        <w:t>И.Р.</w:t>
      </w:r>
      <w:r w:rsidRPr="00853DF7">
        <w:rPr>
          <w:rFonts w:ascii="Times New Roman" w:eastAsia="Times New Roman" w:hAnsi="Times New Roman"/>
          <w:sz w:val="26"/>
          <w:szCs w:val="26"/>
        </w:rPr>
        <w:t>Гареев</w:t>
      </w:r>
    </w:p>
    <w:p w:rsidR="00302031" w:rsidRPr="00853DF7" w:rsidRDefault="00302031" w:rsidP="00302031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3DF7"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председателя                            </w:t>
      </w:r>
      <w:r w:rsidR="007A0397" w:rsidRPr="00853DF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</w:t>
      </w:r>
      <w:r w:rsidR="009E2C5F" w:rsidRPr="00853DF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proofErr w:type="spellStart"/>
      <w:r w:rsidRPr="00853DF7">
        <w:rPr>
          <w:rFonts w:ascii="Times New Roman" w:eastAsia="Times New Roman" w:hAnsi="Times New Roman"/>
          <w:sz w:val="26"/>
          <w:szCs w:val="26"/>
          <w:lang w:eastAsia="ru-RU"/>
        </w:rPr>
        <w:t>И.Д.Хамидуллин</w:t>
      </w:r>
      <w:proofErr w:type="spellEnd"/>
      <w:r w:rsidRPr="00853DF7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</w:p>
    <w:p w:rsidR="00302031" w:rsidRPr="00853DF7" w:rsidRDefault="00302031" w:rsidP="00302031">
      <w:pPr>
        <w:spacing w:after="0" w:line="36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53DF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Члены комиссии:                                           </w:t>
      </w:r>
      <w:r w:rsidR="007A0397" w:rsidRPr="00853DF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</w:t>
      </w:r>
      <w:r w:rsidR="009E2C5F" w:rsidRPr="00853DF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</w:t>
      </w:r>
      <w:proofErr w:type="spellStart"/>
      <w:r w:rsidRPr="00853DF7">
        <w:rPr>
          <w:rFonts w:ascii="Times New Roman" w:eastAsia="Times New Roman" w:hAnsi="Times New Roman"/>
          <w:bCs/>
          <w:sz w:val="26"/>
          <w:szCs w:val="26"/>
          <w:lang w:eastAsia="ru-RU"/>
        </w:rPr>
        <w:t>З.Д.Шафикова</w:t>
      </w:r>
      <w:proofErr w:type="spellEnd"/>
    </w:p>
    <w:p w:rsidR="00302031" w:rsidRPr="00853DF7" w:rsidRDefault="00B679C7" w:rsidP="00302031">
      <w:pPr>
        <w:spacing w:after="0" w:line="360" w:lineRule="auto"/>
        <w:ind w:left="680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</w:t>
      </w:r>
      <w:r w:rsidR="007A0397" w:rsidRPr="00853DF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</w:t>
      </w:r>
      <w:proofErr w:type="spellStart"/>
      <w:r w:rsidR="007A0397" w:rsidRPr="00853DF7">
        <w:rPr>
          <w:rFonts w:ascii="Times New Roman" w:eastAsia="Times New Roman" w:hAnsi="Times New Roman"/>
          <w:bCs/>
          <w:sz w:val="26"/>
          <w:szCs w:val="26"/>
          <w:lang w:eastAsia="ru-RU"/>
        </w:rPr>
        <w:t>Г.В.</w:t>
      </w:r>
      <w:r w:rsidR="00302031" w:rsidRPr="00853DF7">
        <w:rPr>
          <w:rFonts w:ascii="Times New Roman" w:eastAsia="Times New Roman" w:hAnsi="Times New Roman"/>
          <w:bCs/>
          <w:sz w:val="26"/>
          <w:szCs w:val="26"/>
          <w:lang w:eastAsia="ru-RU"/>
        </w:rPr>
        <w:t>Кашаева</w:t>
      </w:r>
      <w:proofErr w:type="spellEnd"/>
    </w:p>
    <w:p w:rsidR="00302031" w:rsidRPr="00853DF7" w:rsidRDefault="007A0397" w:rsidP="00302031">
      <w:pPr>
        <w:spacing w:after="0" w:line="360" w:lineRule="auto"/>
        <w:ind w:left="680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53DF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</w:t>
      </w:r>
      <w:r w:rsidR="00302031" w:rsidRPr="00853DF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Е.Г.Выдрин           </w:t>
      </w:r>
    </w:p>
    <w:p w:rsidR="00597DBD" w:rsidRDefault="00597DBD" w:rsidP="00302031">
      <w:pPr>
        <w:spacing w:after="0" w:line="360" w:lineRule="auto"/>
        <w:ind w:left="680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53DF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</w:t>
      </w:r>
      <w:proofErr w:type="spellStart"/>
      <w:r w:rsidRPr="00853DF7">
        <w:rPr>
          <w:rFonts w:ascii="Times New Roman" w:eastAsia="Times New Roman" w:hAnsi="Times New Roman"/>
          <w:bCs/>
          <w:sz w:val="26"/>
          <w:szCs w:val="26"/>
          <w:lang w:eastAsia="ru-RU"/>
        </w:rPr>
        <w:t>Л.В.Нурисламова</w:t>
      </w:r>
      <w:proofErr w:type="spellEnd"/>
    </w:p>
    <w:p w:rsidR="00610335" w:rsidRDefault="00610335" w:rsidP="00302031">
      <w:pPr>
        <w:spacing w:after="0" w:line="360" w:lineRule="auto"/>
        <w:ind w:left="680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Р.А.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Минниахметов</w:t>
      </w:r>
      <w:proofErr w:type="spellEnd"/>
    </w:p>
    <w:p w:rsidR="00F765CC" w:rsidRPr="00853DF7" w:rsidRDefault="00F765CC" w:rsidP="00302031">
      <w:pPr>
        <w:spacing w:after="0" w:line="360" w:lineRule="auto"/>
        <w:ind w:left="680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Р.Ф. Рахматуллин</w:t>
      </w:r>
    </w:p>
    <w:p w:rsidR="00302031" w:rsidRPr="00853DF7" w:rsidRDefault="007A0397" w:rsidP="00302031">
      <w:pPr>
        <w:spacing w:after="0" w:line="360" w:lineRule="auto"/>
        <w:ind w:left="680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53DF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И.Ф.</w:t>
      </w:r>
      <w:r w:rsidR="00302031" w:rsidRPr="00853DF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Мустафин </w:t>
      </w:r>
    </w:p>
    <w:p w:rsidR="00431A1F" w:rsidRPr="00853DF7" w:rsidRDefault="007A0397" w:rsidP="008E72C9">
      <w:pPr>
        <w:spacing w:after="0" w:line="360" w:lineRule="auto"/>
        <w:ind w:left="6804"/>
        <w:jc w:val="both"/>
        <w:rPr>
          <w:sz w:val="26"/>
          <w:szCs w:val="26"/>
        </w:rPr>
      </w:pPr>
      <w:r w:rsidRPr="00853DF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</w:t>
      </w:r>
      <w:proofErr w:type="spellStart"/>
      <w:r w:rsidRPr="00853DF7">
        <w:rPr>
          <w:rFonts w:ascii="Times New Roman" w:eastAsia="Times New Roman" w:hAnsi="Times New Roman"/>
          <w:bCs/>
          <w:sz w:val="26"/>
          <w:szCs w:val="26"/>
          <w:lang w:eastAsia="ru-RU"/>
        </w:rPr>
        <w:t>К.Н.</w:t>
      </w:r>
      <w:r w:rsidR="00302031" w:rsidRPr="00853DF7">
        <w:rPr>
          <w:rFonts w:ascii="Times New Roman" w:eastAsia="Times New Roman" w:hAnsi="Times New Roman"/>
          <w:bCs/>
          <w:sz w:val="26"/>
          <w:szCs w:val="26"/>
          <w:lang w:eastAsia="ru-RU"/>
        </w:rPr>
        <w:t>Сахибгареев</w:t>
      </w:r>
      <w:proofErr w:type="spellEnd"/>
    </w:p>
    <w:sectPr w:rsidR="00431A1F" w:rsidRPr="00853DF7" w:rsidSect="00167457">
      <w:footerReference w:type="even" r:id="rId7"/>
      <w:footerReference w:type="default" r:id="rId8"/>
      <w:pgSz w:w="11906" w:h="16838"/>
      <w:pgMar w:top="993" w:right="707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D9E" w:rsidRDefault="00437D9E" w:rsidP="0048376B">
      <w:pPr>
        <w:spacing w:after="0" w:line="240" w:lineRule="auto"/>
      </w:pPr>
      <w:r>
        <w:separator/>
      </w:r>
    </w:p>
  </w:endnote>
  <w:endnote w:type="continuationSeparator" w:id="0">
    <w:p w:rsidR="00437D9E" w:rsidRDefault="00437D9E" w:rsidP="0048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1E" w:rsidRDefault="00F53F5E" w:rsidP="006943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06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781E" w:rsidRDefault="00437D9E" w:rsidP="0075797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1E" w:rsidRDefault="00F53F5E" w:rsidP="006943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06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04C6">
      <w:rPr>
        <w:rStyle w:val="a5"/>
        <w:noProof/>
      </w:rPr>
      <w:t>4</w:t>
    </w:r>
    <w:r>
      <w:rPr>
        <w:rStyle w:val="a5"/>
      </w:rPr>
      <w:fldChar w:fldCharType="end"/>
    </w:r>
  </w:p>
  <w:p w:rsidR="00F1781E" w:rsidRDefault="00437D9E" w:rsidP="0075797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D9E" w:rsidRDefault="00437D9E" w:rsidP="0048376B">
      <w:pPr>
        <w:spacing w:after="0" w:line="240" w:lineRule="auto"/>
      </w:pPr>
      <w:r>
        <w:separator/>
      </w:r>
    </w:p>
  </w:footnote>
  <w:footnote w:type="continuationSeparator" w:id="0">
    <w:p w:rsidR="00437D9E" w:rsidRDefault="00437D9E" w:rsidP="00483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B04D9"/>
    <w:multiLevelType w:val="hybridMultilevel"/>
    <w:tmpl w:val="42D2DB8E"/>
    <w:lvl w:ilvl="0" w:tplc="D856117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031"/>
    <w:rsid w:val="00003A0E"/>
    <w:rsid w:val="000615FF"/>
    <w:rsid w:val="00077018"/>
    <w:rsid w:val="000771FF"/>
    <w:rsid w:val="000E41CA"/>
    <w:rsid w:val="0013073E"/>
    <w:rsid w:val="00137AB2"/>
    <w:rsid w:val="0015600B"/>
    <w:rsid w:val="001827A4"/>
    <w:rsid w:val="00185038"/>
    <w:rsid w:val="00186DE7"/>
    <w:rsid w:val="001E7D0A"/>
    <w:rsid w:val="00210189"/>
    <w:rsid w:val="00223110"/>
    <w:rsid w:val="0024628E"/>
    <w:rsid w:val="0025073B"/>
    <w:rsid w:val="00275916"/>
    <w:rsid w:val="00285AFB"/>
    <w:rsid w:val="002A1039"/>
    <w:rsid w:val="002B30D8"/>
    <w:rsid w:val="002B7288"/>
    <w:rsid w:val="002D42C8"/>
    <w:rsid w:val="002E0334"/>
    <w:rsid w:val="00302031"/>
    <w:rsid w:val="003B28A4"/>
    <w:rsid w:val="003D70D6"/>
    <w:rsid w:val="00401E8A"/>
    <w:rsid w:val="004135A2"/>
    <w:rsid w:val="00431A1F"/>
    <w:rsid w:val="00437D9E"/>
    <w:rsid w:val="004471FA"/>
    <w:rsid w:val="00452F64"/>
    <w:rsid w:val="0046125F"/>
    <w:rsid w:val="0048376B"/>
    <w:rsid w:val="004B4372"/>
    <w:rsid w:val="004F5B6A"/>
    <w:rsid w:val="00542FB5"/>
    <w:rsid w:val="0054481D"/>
    <w:rsid w:val="005534F4"/>
    <w:rsid w:val="00580CB2"/>
    <w:rsid w:val="00597DBD"/>
    <w:rsid w:val="005C6075"/>
    <w:rsid w:val="005F5868"/>
    <w:rsid w:val="00610335"/>
    <w:rsid w:val="00626F09"/>
    <w:rsid w:val="00652661"/>
    <w:rsid w:val="00666308"/>
    <w:rsid w:val="006A35B2"/>
    <w:rsid w:val="006C5D4F"/>
    <w:rsid w:val="006F3FBA"/>
    <w:rsid w:val="006F5D51"/>
    <w:rsid w:val="006F74E4"/>
    <w:rsid w:val="00706EBF"/>
    <w:rsid w:val="00712343"/>
    <w:rsid w:val="00714ECC"/>
    <w:rsid w:val="0072549E"/>
    <w:rsid w:val="00756153"/>
    <w:rsid w:val="00761C33"/>
    <w:rsid w:val="007A0397"/>
    <w:rsid w:val="007A7F22"/>
    <w:rsid w:val="007D3134"/>
    <w:rsid w:val="00835E31"/>
    <w:rsid w:val="00853DF7"/>
    <w:rsid w:val="00857905"/>
    <w:rsid w:val="00861AFF"/>
    <w:rsid w:val="008876B4"/>
    <w:rsid w:val="008911C9"/>
    <w:rsid w:val="008A29CF"/>
    <w:rsid w:val="008B389D"/>
    <w:rsid w:val="008B641F"/>
    <w:rsid w:val="008C04C6"/>
    <w:rsid w:val="008D52B3"/>
    <w:rsid w:val="008E3954"/>
    <w:rsid w:val="008E72C9"/>
    <w:rsid w:val="008F62F5"/>
    <w:rsid w:val="00913A8A"/>
    <w:rsid w:val="00915C2B"/>
    <w:rsid w:val="00935AFE"/>
    <w:rsid w:val="00966CC8"/>
    <w:rsid w:val="009A3876"/>
    <w:rsid w:val="009B6497"/>
    <w:rsid w:val="009B6E64"/>
    <w:rsid w:val="009C3409"/>
    <w:rsid w:val="009D1ACA"/>
    <w:rsid w:val="009D44A6"/>
    <w:rsid w:val="009E2C5F"/>
    <w:rsid w:val="009E53FD"/>
    <w:rsid w:val="00A01C6F"/>
    <w:rsid w:val="00A108C8"/>
    <w:rsid w:val="00A109FB"/>
    <w:rsid w:val="00A11430"/>
    <w:rsid w:val="00A3642F"/>
    <w:rsid w:val="00A475A3"/>
    <w:rsid w:val="00A65F9E"/>
    <w:rsid w:val="00A8309D"/>
    <w:rsid w:val="00A92B17"/>
    <w:rsid w:val="00AC2F59"/>
    <w:rsid w:val="00AE0A7B"/>
    <w:rsid w:val="00AE0FD6"/>
    <w:rsid w:val="00B27005"/>
    <w:rsid w:val="00B679C7"/>
    <w:rsid w:val="00BA7BFC"/>
    <w:rsid w:val="00BB069B"/>
    <w:rsid w:val="00BB5F83"/>
    <w:rsid w:val="00BC04A0"/>
    <w:rsid w:val="00BC224F"/>
    <w:rsid w:val="00BD5E4A"/>
    <w:rsid w:val="00BD6ED3"/>
    <w:rsid w:val="00C92B8C"/>
    <w:rsid w:val="00C93A6F"/>
    <w:rsid w:val="00CC7BD8"/>
    <w:rsid w:val="00CE5D7A"/>
    <w:rsid w:val="00CF510C"/>
    <w:rsid w:val="00D168C0"/>
    <w:rsid w:val="00D43B88"/>
    <w:rsid w:val="00D72F3F"/>
    <w:rsid w:val="00DB6656"/>
    <w:rsid w:val="00DB6840"/>
    <w:rsid w:val="00DC061F"/>
    <w:rsid w:val="00DC43DE"/>
    <w:rsid w:val="00DE1510"/>
    <w:rsid w:val="00DF1B90"/>
    <w:rsid w:val="00E262EF"/>
    <w:rsid w:val="00E31B83"/>
    <w:rsid w:val="00E33558"/>
    <w:rsid w:val="00E37C6E"/>
    <w:rsid w:val="00E64DD3"/>
    <w:rsid w:val="00E662A5"/>
    <w:rsid w:val="00E82374"/>
    <w:rsid w:val="00E94673"/>
    <w:rsid w:val="00F20459"/>
    <w:rsid w:val="00F3734B"/>
    <w:rsid w:val="00F42583"/>
    <w:rsid w:val="00F53F5E"/>
    <w:rsid w:val="00F54E47"/>
    <w:rsid w:val="00F61A23"/>
    <w:rsid w:val="00F721B3"/>
    <w:rsid w:val="00F74D60"/>
    <w:rsid w:val="00F765CC"/>
    <w:rsid w:val="00FB4E29"/>
    <w:rsid w:val="00FE3C61"/>
    <w:rsid w:val="00FF0047"/>
    <w:rsid w:val="00FF3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302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basedOn w:val="a0"/>
    <w:rsid w:val="0030203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6">
    <w:name w:val="Font Style36"/>
    <w:basedOn w:val="a0"/>
    <w:rsid w:val="00302031"/>
    <w:rPr>
      <w:rFonts w:ascii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rsid w:val="0030203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02031"/>
    <w:rPr>
      <w:rFonts w:ascii="Calibri" w:eastAsia="Calibri" w:hAnsi="Calibri" w:cs="Times New Roman"/>
    </w:rPr>
  </w:style>
  <w:style w:type="character" w:styleId="a5">
    <w:name w:val="page number"/>
    <w:basedOn w:val="a0"/>
    <w:rsid w:val="00302031"/>
  </w:style>
  <w:style w:type="character" w:styleId="a6">
    <w:name w:val="Hyperlink"/>
    <w:basedOn w:val="a0"/>
    <w:uiPriority w:val="99"/>
    <w:unhideWhenUsed/>
    <w:rsid w:val="000E41CA"/>
    <w:rPr>
      <w:color w:val="0000FF"/>
      <w:u w:val="single"/>
    </w:rPr>
  </w:style>
  <w:style w:type="character" w:customStyle="1" w:styleId="blk6">
    <w:name w:val="blk6"/>
    <w:basedOn w:val="a0"/>
    <w:rsid w:val="000E41CA"/>
    <w:rPr>
      <w:vanish w:val="0"/>
      <w:webHidden w:val="0"/>
      <w:specVanish w:val="0"/>
    </w:rPr>
  </w:style>
  <w:style w:type="paragraph" w:styleId="a7">
    <w:name w:val="No Spacing"/>
    <w:uiPriority w:val="1"/>
    <w:qFormat/>
    <w:rsid w:val="000E41C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A108C8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108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48</cp:revision>
  <cp:lastPrinted>2022-08-22T06:45:00Z</cp:lastPrinted>
  <dcterms:created xsi:type="dcterms:W3CDTF">2021-10-27T06:41:00Z</dcterms:created>
  <dcterms:modified xsi:type="dcterms:W3CDTF">2022-08-22T07:00:00Z</dcterms:modified>
</cp:coreProperties>
</file>