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29" w:rsidRDefault="00871429" w:rsidP="008B1E74">
      <w:pPr>
        <w:jc w:val="center"/>
        <w:rPr>
          <w:b/>
          <w:bCs/>
          <w:color w:val="auto"/>
        </w:rPr>
      </w:pPr>
    </w:p>
    <w:p w:rsidR="00871429" w:rsidRDefault="00871429" w:rsidP="000849DF">
      <w:pPr>
        <w:pStyle w:val="BodyTextIndent2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Совета городского поселения город Дюртюли муниципального района Дюртюлинский район Республики Башкортостан</w:t>
      </w:r>
    </w:p>
    <w:p w:rsidR="00871429" w:rsidRDefault="00871429" w:rsidP="000849DF">
      <w:pPr>
        <w:pStyle w:val="BodyTextIndent2"/>
        <w:rPr>
          <w:b/>
          <w:bCs/>
          <w:sz w:val="26"/>
          <w:szCs w:val="26"/>
        </w:rPr>
      </w:pPr>
    </w:p>
    <w:p w:rsidR="00871429" w:rsidRDefault="00871429" w:rsidP="000849DF">
      <w:pPr>
        <w:pStyle w:val="BodyTextIndent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V созыв                                                                                       42 заседание</w:t>
      </w:r>
    </w:p>
    <w:p w:rsidR="00871429" w:rsidRDefault="00871429" w:rsidP="008B1E74">
      <w:pPr>
        <w:jc w:val="center"/>
        <w:rPr>
          <w:b/>
          <w:bCs/>
          <w:color w:val="auto"/>
        </w:rPr>
      </w:pPr>
    </w:p>
    <w:p w:rsidR="00871429" w:rsidRDefault="00871429" w:rsidP="008B1E74">
      <w:pPr>
        <w:jc w:val="center"/>
        <w:rPr>
          <w:b/>
          <w:bCs/>
          <w:color w:val="auto"/>
        </w:rPr>
      </w:pPr>
    </w:p>
    <w:p w:rsidR="00871429" w:rsidRDefault="00871429" w:rsidP="008B1E74">
      <w:pPr>
        <w:jc w:val="center"/>
        <w:rPr>
          <w:b/>
          <w:bCs/>
          <w:color w:val="auto"/>
        </w:rPr>
      </w:pPr>
    </w:p>
    <w:p w:rsidR="00871429" w:rsidRDefault="00871429" w:rsidP="008B1E74">
      <w:pPr>
        <w:jc w:val="center"/>
        <w:rPr>
          <w:b/>
          <w:bCs/>
          <w:color w:val="auto"/>
        </w:rPr>
      </w:pPr>
    </w:p>
    <w:p w:rsidR="00871429" w:rsidRDefault="00871429" w:rsidP="008B1E74">
      <w:pPr>
        <w:jc w:val="center"/>
        <w:rPr>
          <w:b/>
          <w:bCs/>
          <w:color w:val="auto"/>
        </w:rPr>
      </w:pPr>
    </w:p>
    <w:p w:rsidR="00871429" w:rsidRPr="00112CEF" w:rsidRDefault="00871429" w:rsidP="008B1E74">
      <w:pPr>
        <w:jc w:val="center"/>
        <w:rPr>
          <w:b/>
          <w:bCs/>
          <w:color w:val="auto"/>
        </w:rPr>
      </w:pPr>
    </w:p>
    <w:p w:rsidR="00871429" w:rsidRDefault="00871429" w:rsidP="008B1E74">
      <w:pPr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Об утверждении оценки стоимости основных средств объектов электроснабжения муниципального унитарного предприятия </w:t>
      </w:r>
    </w:p>
    <w:p w:rsidR="00871429" w:rsidRDefault="00871429" w:rsidP="008B1E74">
      <w:pPr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Дюртюлинские электрические и тепловые сети </w:t>
      </w:r>
    </w:p>
    <w:p w:rsidR="00871429" w:rsidRDefault="00871429" w:rsidP="008B1E74">
      <w:pPr>
        <w:jc w:val="center"/>
        <w:rPr>
          <w:color w:val="auto"/>
          <w:sz w:val="26"/>
          <w:szCs w:val="26"/>
        </w:rPr>
      </w:pPr>
    </w:p>
    <w:p w:rsidR="00871429" w:rsidRDefault="00871429" w:rsidP="008B1E74">
      <w:pPr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Руководствуясь  ст. 20 Федерального закона «О государственных  и муниципальных  унитарных предприятиях» от 14.11.2002 № 161-ФЗ, </w:t>
      </w:r>
      <w:r w:rsidRPr="00112CEF">
        <w:rPr>
          <w:color w:val="auto"/>
          <w:sz w:val="26"/>
          <w:szCs w:val="26"/>
        </w:rPr>
        <w:t xml:space="preserve">п.1 ст. 14 и п. 6 ст.43 </w:t>
      </w:r>
      <w:r>
        <w:rPr>
          <w:color w:val="auto"/>
          <w:sz w:val="26"/>
          <w:szCs w:val="26"/>
        </w:rPr>
        <w:t xml:space="preserve">Федерального закона «Об общих принципах организации местного самоуправления в Российской Федерации» от 06.10.2003 № 131-ФЗ, </w:t>
      </w:r>
      <w:hyperlink r:id="rId4" w:history="1">
        <w:r w:rsidRPr="007533E4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 xml:space="preserve">Приказом Минфина России от 30.03.2001 </w:t>
        </w:r>
        <w:r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Pr="007533E4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 xml:space="preserve"> 26н (ред. от 16.05.2016) "Об утверждении Положения по бухгалтерскому учету "Учет основных средств" ПБУ 6/01" (Зарегистрировано в Минюсте России 28.04.2001 </w:t>
        </w:r>
        <w:r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Pr="007533E4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 xml:space="preserve"> 2689)</w:t>
        </w:r>
      </w:hyperlink>
      <w:r w:rsidRPr="007533E4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в связи с проведением переоценки основных средств электроснабжения, Совет городского поселения город Дюртюли муниципального района Дюртюлинский район Республики Башкортостан, Совет городского поселения город Дюртюли муниципального района Дюртюлинский район Республики Башкортостан, </w:t>
      </w:r>
    </w:p>
    <w:p w:rsidR="00871429" w:rsidRDefault="00871429" w:rsidP="008B1E74">
      <w:pPr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решил:</w:t>
      </w:r>
      <w:r>
        <w:rPr>
          <w:color w:val="auto"/>
          <w:sz w:val="26"/>
          <w:szCs w:val="26"/>
        </w:rPr>
        <w:tab/>
      </w:r>
    </w:p>
    <w:p w:rsidR="00871429" w:rsidRDefault="00871429" w:rsidP="008B1E74">
      <w:pPr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871429" w:rsidRDefault="00871429" w:rsidP="008B1E74">
      <w:pPr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Утвердить отчет  </w:t>
      </w:r>
      <w:r w:rsidRPr="007D222D">
        <w:rPr>
          <w:color w:val="auto"/>
          <w:sz w:val="26"/>
          <w:szCs w:val="26"/>
        </w:rPr>
        <w:t>№</w:t>
      </w:r>
      <w:bookmarkStart w:id="0" w:name="_GoBack"/>
      <w:bookmarkEnd w:id="0"/>
      <w:r w:rsidRPr="007D222D">
        <w:rPr>
          <w:color w:val="auto"/>
          <w:sz w:val="26"/>
          <w:szCs w:val="26"/>
        </w:rPr>
        <w:t xml:space="preserve"> </w:t>
      </w:r>
      <w:r w:rsidRPr="007D222D">
        <w:rPr>
          <w:color w:val="auto"/>
          <w:sz w:val="26"/>
          <w:szCs w:val="26"/>
          <w:lang w:val="en-US"/>
        </w:rPr>
        <w:t>I</w:t>
      </w:r>
      <w:r w:rsidRPr="007D222D">
        <w:rPr>
          <w:color w:val="auto"/>
          <w:sz w:val="26"/>
          <w:szCs w:val="26"/>
        </w:rPr>
        <w:t>/</w:t>
      </w:r>
      <w:r>
        <w:rPr>
          <w:color w:val="auto"/>
          <w:sz w:val="26"/>
          <w:szCs w:val="26"/>
        </w:rPr>
        <w:t xml:space="preserve">2020-09 об оценке рыночной стоимости основных средств  МУП «Дюртюлинские электрические и тепловые сети» </w:t>
      </w:r>
      <w:r w:rsidRPr="00DF7C3D">
        <w:rPr>
          <w:color w:val="auto"/>
          <w:sz w:val="26"/>
          <w:szCs w:val="26"/>
        </w:rPr>
        <w:t>на 722 единиц недвижимого и движимого имущества</w:t>
      </w:r>
      <w:r>
        <w:rPr>
          <w:color w:val="auto"/>
          <w:sz w:val="26"/>
          <w:szCs w:val="26"/>
        </w:rPr>
        <w:t xml:space="preserve"> по состоянию на 31.12.2019 года, выполненные ООО «Аваль»   </w:t>
      </w:r>
    </w:p>
    <w:p w:rsidR="00871429" w:rsidRDefault="00871429" w:rsidP="0052486A">
      <w:pPr>
        <w:jc w:val="both"/>
        <w:rPr>
          <w:color w:val="auto"/>
          <w:sz w:val="26"/>
          <w:szCs w:val="26"/>
        </w:rPr>
      </w:pPr>
      <w:r>
        <w:rPr>
          <w:color w:val="C00000"/>
          <w:sz w:val="26"/>
          <w:szCs w:val="26"/>
        </w:rPr>
        <w:tab/>
      </w:r>
      <w:r w:rsidRPr="0052486A">
        <w:rPr>
          <w:color w:val="auto"/>
          <w:sz w:val="26"/>
          <w:szCs w:val="26"/>
        </w:rPr>
        <w:t>2.</w:t>
      </w:r>
      <w:r>
        <w:rPr>
          <w:color w:val="C00000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Муниципальному унитарному предприятию Дюртюлинские электрические и тепловые сети:</w:t>
      </w:r>
    </w:p>
    <w:p w:rsidR="00871429" w:rsidRPr="0052486A" w:rsidRDefault="00871429" w:rsidP="0052486A">
      <w:pPr>
        <w:pStyle w:val="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произвести переоценку вышеуказанных  основных средств</w:t>
      </w:r>
      <w:r w:rsidRPr="0052486A">
        <w:rPr>
          <w:rFonts w:ascii="Times New Roman" w:hAnsi="Times New Roman" w:cs="Times New Roman"/>
        </w:rPr>
        <w:t>;</w:t>
      </w:r>
    </w:p>
    <w:p w:rsidR="00871429" w:rsidRPr="000221D7" w:rsidRDefault="00871429" w:rsidP="000221D7">
      <w:pPr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0221D7">
        <w:rPr>
          <w:color w:val="auto"/>
          <w:sz w:val="26"/>
          <w:szCs w:val="26"/>
        </w:rPr>
        <w:t xml:space="preserve">внести изменения в реестр муниципального имущества и представить в </w:t>
      </w:r>
      <w:r>
        <w:rPr>
          <w:color w:val="auto"/>
          <w:sz w:val="26"/>
          <w:szCs w:val="26"/>
        </w:rPr>
        <w:t xml:space="preserve"> </w:t>
      </w:r>
      <w:r w:rsidRPr="000221D7">
        <w:rPr>
          <w:color w:val="auto"/>
          <w:sz w:val="26"/>
          <w:szCs w:val="26"/>
        </w:rPr>
        <w:t>комитет по управлению собственностью Министерства земельных и имущественных отношений Республики Башкортостан по Дюртюлинскому району и город Дюртюли необходимые документы по внесенным изменениям.</w:t>
      </w:r>
    </w:p>
    <w:p w:rsidR="00871429" w:rsidRDefault="00871429" w:rsidP="00112CEF">
      <w:pPr>
        <w:ind w:firstLine="708"/>
        <w:jc w:val="both"/>
        <w:rPr>
          <w:color w:val="C00000"/>
          <w:sz w:val="26"/>
          <w:szCs w:val="26"/>
        </w:rPr>
      </w:pPr>
      <w:r>
        <w:rPr>
          <w:color w:val="auto"/>
          <w:sz w:val="26"/>
          <w:szCs w:val="26"/>
        </w:rPr>
        <w:t xml:space="preserve">3. </w:t>
      </w:r>
      <w:r w:rsidRPr="00A00C10">
        <w:rPr>
          <w:color w:val="auto"/>
          <w:sz w:val="26"/>
          <w:szCs w:val="26"/>
        </w:rPr>
        <w:t>Контроль за исполнением настоящего решения возложить на постоянную комиссию по бюджету, финансам, налогам и вопросам собственности (Р.Ф.</w:t>
      </w:r>
      <w:r>
        <w:rPr>
          <w:color w:val="auto"/>
          <w:sz w:val="26"/>
          <w:szCs w:val="26"/>
        </w:rPr>
        <w:t xml:space="preserve"> </w:t>
      </w:r>
      <w:r w:rsidRPr="00A00C10">
        <w:rPr>
          <w:color w:val="auto"/>
          <w:sz w:val="26"/>
          <w:szCs w:val="26"/>
        </w:rPr>
        <w:t>Рахматуллин).</w:t>
      </w:r>
    </w:p>
    <w:p w:rsidR="00871429" w:rsidRDefault="00871429" w:rsidP="008B1E74">
      <w:pPr>
        <w:jc w:val="both"/>
        <w:rPr>
          <w:color w:val="C00000"/>
          <w:sz w:val="26"/>
          <w:szCs w:val="26"/>
        </w:rPr>
      </w:pPr>
    </w:p>
    <w:p w:rsidR="00871429" w:rsidRDefault="00871429" w:rsidP="008B1E74">
      <w:pPr>
        <w:jc w:val="both"/>
        <w:rPr>
          <w:color w:val="C00000"/>
          <w:sz w:val="26"/>
          <w:szCs w:val="26"/>
        </w:rPr>
      </w:pPr>
    </w:p>
    <w:p w:rsidR="00871429" w:rsidRDefault="00871429" w:rsidP="008B1E74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Председатель Совета                                                                                 Р. М. Насибуллин</w:t>
      </w:r>
    </w:p>
    <w:p w:rsidR="00871429" w:rsidRDefault="00871429" w:rsidP="00112CEF">
      <w:pPr>
        <w:jc w:val="both"/>
        <w:rPr>
          <w:color w:val="auto"/>
          <w:sz w:val="24"/>
          <w:szCs w:val="24"/>
        </w:rPr>
      </w:pPr>
    </w:p>
    <w:p w:rsidR="00871429" w:rsidRPr="00E53CE6" w:rsidRDefault="00871429" w:rsidP="00112CEF">
      <w:pPr>
        <w:jc w:val="both"/>
        <w:rPr>
          <w:color w:val="auto"/>
          <w:sz w:val="22"/>
          <w:szCs w:val="22"/>
        </w:rPr>
      </w:pPr>
      <w:r w:rsidRPr="00E53CE6">
        <w:rPr>
          <w:color w:val="auto"/>
          <w:sz w:val="22"/>
          <w:szCs w:val="22"/>
        </w:rPr>
        <w:t>г. Дюртюли</w:t>
      </w:r>
    </w:p>
    <w:p w:rsidR="00871429" w:rsidRPr="00E53CE6" w:rsidRDefault="00871429" w:rsidP="00112CEF">
      <w:pPr>
        <w:jc w:val="both"/>
        <w:rPr>
          <w:color w:val="auto"/>
          <w:sz w:val="22"/>
          <w:szCs w:val="22"/>
        </w:rPr>
      </w:pPr>
      <w:r w:rsidRPr="00E53CE6">
        <w:rPr>
          <w:color w:val="auto"/>
          <w:sz w:val="22"/>
          <w:szCs w:val="22"/>
        </w:rPr>
        <w:t>«04» марта 2020 г.</w:t>
      </w:r>
    </w:p>
    <w:p w:rsidR="00871429" w:rsidRPr="00E53CE6" w:rsidRDefault="00871429" w:rsidP="00112CEF">
      <w:pPr>
        <w:rPr>
          <w:sz w:val="22"/>
          <w:szCs w:val="22"/>
        </w:rPr>
      </w:pPr>
      <w:r w:rsidRPr="00E53CE6">
        <w:rPr>
          <w:color w:val="auto"/>
          <w:sz w:val="22"/>
          <w:szCs w:val="22"/>
        </w:rPr>
        <w:t>№ 42/341</w:t>
      </w:r>
    </w:p>
    <w:sectPr w:rsidR="00871429" w:rsidRPr="00E53CE6" w:rsidSect="00E53CE6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9A5"/>
    <w:rsid w:val="00006284"/>
    <w:rsid w:val="000221D7"/>
    <w:rsid w:val="000849DF"/>
    <w:rsid w:val="00092A72"/>
    <w:rsid w:val="000A1B51"/>
    <w:rsid w:val="000B755F"/>
    <w:rsid w:val="00112CEF"/>
    <w:rsid w:val="00190577"/>
    <w:rsid w:val="002742BB"/>
    <w:rsid w:val="002B42C2"/>
    <w:rsid w:val="00340E66"/>
    <w:rsid w:val="00363180"/>
    <w:rsid w:val="00395C93"/>
    <w:rsid w:val="004D4E2D"/>
    <w:rsid w:val="0052486A"/>
    <w:rsid w:val="0059559B"/>
    <w:rsid w:val="005F394A"/>
    <w:rsid w:val="007533E4"/>
    <w:rsid w:val="007955E1"/>
    <w:rsid w:val="007B5B42"/>
    <w:rsid w:val="007D222D"/>
    <w:rsid w:val="00871429"/>
    <w:rsid w:val="00877253"/>
    <w:rsid w:val="008B1E74"/>
    <w:rsid w:val="00915514"/>
    <w:rsid w:val="00972AAD"/>
    <w:rsid w:val="00973AAC"/>
    <w:rsid w:val="009D1B5A"/>
    <w:rsid w:val="00A00C10"/>
    <w:rsid w:val="00A23B1D"/>
    <w:rsid w:val="00A87BA3"/>
    <w:rsid w:val="00AD0D07"/>
    <w:rsid w:val="00AD41E7"/>
    <w:rsid w:val="00B1146A"/>
    <w:rsid w:val="00B269A5"/>
    <w:rsid w:val="00B816A4"/>
    <w:rsid w:val="00C6108A"/>
    <w:rsid w:val="00C8384A"/>
    <w:rsid w:val="00D06547"/>
    <w:rsid w:val="00D21718"/>
    <w:rsid w:val="00D36202"/>
    <w:rsid w:val="00DF7C3D"/>
    <w:rsid w:val="00E11EE6"/>
    <w:rsid w:val="00E1511E"/>
    <w:rsid w:val="00E53CE6"/>
    <w:rsid w:val="00E77E57"/>
    <w:rsid w:val="00EF6ED1"/>
    <w:rsid w:val="00FB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74"/>
    <w:rPr>
      <w:rFonts w:ascii="Times New Roman" w:eastAsia="Times New Roman" w:hAnsi="Times New Roman"/>
      <w:color w:val="0C3D6E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uiPriority w:val="99"/>
    <w:rsid w:val="008B1E74"/>
    <w:pPr>
      <w:ind w:firstLine="720"/>
      <w:jc w:val="both"/>
    </w:pPr>
    <w:rPr>
      <w:rFonts w:ascii="Arial" w:hAnsi="Arial" w:cs="Arial"/>
      <w:color w:val="auto"/>
      <w:sz w:val="26"/>
      <w:szCs w:val="26"/>
    </w:rPr>
  </w:style>
  <w:style w:type="character" w:customStyle="1" w:styleId="links8">
    <w:name w:val="link s_8"/>
    <w:basedOn w:val="DefaultParagraphFont"/>
    <w:uiPriority w:val="99"/>
    <w:rsid w:val="008B1E74"/>
    <w:rPr>
      <w:u w:val="none"/>
      <w:effect w:val="none"/>
    </w:rPr>
  </w:style>
  <w:style w:type="character" w:styleId="Hyperlink">
    <w:name w:val="Hyperlink"/>
    <w:basedOn w:val="DefaultParagraphFont"/>
    <w:uiPriority w:val="99"/>
    <w:semiHidden/>
    <w:rsid w:val="007533E4"/>
    <w:rPr>
      <w:color w:val="0000FF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12CEF"/>
    <w:rPr>
      <w:sz w:val="27"/>
      <w:szCs w:val="27"/>
    </w:rPr>
  </w:style>
  <w:style w:type="paragraph" w:customStyle="1" w:styleId="10">
    <w:name w:val="Заголовок №1"/>
    <w:basedOn w:val="Normal"/>
    <w:link w:val="1"/>
    <w:uiPriority w:val="99"/>
    <w:rsid w:val="00112CEF"/>
    <w:pPr>
      <w:shd w:val="clear" w:color="auto" w:fill="FFFFFF"/>
      <w:spacing w:after="720" w:line="240" w:lineRule="atLeast"/>
      <w:jc w:val="center"/>
      <w:outlineLvl w:val="0"/>
    </w:pPr>
    <w:rPr>
      <w:rFonts w:eastAsia="Calibri"/>
      <w:noProof/>
      <w:color w:val="auto"/>
      <w:sz w:val="27"/>
      <w:szCs w:val="27"/>
    </w:rPr>
  </w:style>
  <w:style w:type="paragraph" w:styleId="BodyTextIndent2">
    <w:name w:val="Body Text Indent 2"/>
    <w:basedOn w:val="Normal"/>
    <w:link w:val="BodyTextIndent2Char1"/>
    <w:uiPriority w:val="99"/>
    <w:rsid w:val="000849DF"/>
    <w:pPr>
      <w:spacing w:line="360" w:lineRule="auto"/>
      <w:ind w:firstLine="708"/>
      <w:jc w:val="both"/>
    </w:pPr>
    <w:rPr>
      <w:rFonts w:eastAsia="Calibri"/>
      <w:color w:val="auto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2869"/>
    <w:rPr>
      <w:rFonts w:ascii="Times New Roman" w:eastAsia="Times New Roman" w:hAnsi="Times New Roman"/>
      <w:color w:val="0C3D6E"/>
      <w:sz w:val="30"/>
      <w:szCs w:val="30"/>
    </w:rPr>
  </w:style>
  <w:style w:type="character" w:customStyle="1" w:styleId="BodyTextIndent2Char1">
    <w:name w:val="Body Text Indent 2 Char1"/>
    <w:link w:val="BodyTextIndent2"/>
    <w:uiPriority w:val="99"/>
    <w:locked/>
    <w:rsid w:val="000849DF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4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1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Лилия</cp:lastModifiedBy>
  <cp:revision>13</cp:revision>
  <cp:lastPrinted>2020-03-03T05:00:00Z</cp:lastPrinted>
  <dcterms:created xsi:type="dcterms:W3CDTF">2017-11-27T03:54:00Z</dcterms:created>
  <dcterms:modified xsi:type="dcterms:W3CDTF">2020-03-05T04:22:00Z</dcterms:modified>
</cp:coreProperties>
</file>